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D300A" w14:textId="77777777" w:rsidR="00486493" w:rsidRPr="004D6F58" w:rsidRDefault="00486493" w:rsidP="00486493">
      <w:pPr>
        <w:spacing w:after="0"/>
        <w:jc w:val="center"/>
        <w:rPr>
          <w:rFonts w:ascii="Arial" w:hAnsi="Arial" w:cs="Arial"/>
          <w:bCs/>
          <w:color w:val="000000" w:themeColor="text1"/>
          <w:sz w:val="24"/>
          <w:szCs w:val="24"/>
          <w:lang w:val="en-GB"/>
        </w:rPr>
      </w:pPr>
    </w:p>
    <w:p w14:paraId="794FA855" w14:textId="389E1D50" w:rsidR="00486493" w:rsidRDefault="00486493" w:rsidP="00486493">
      <w:pPr>
        <w:spacing w:after="0"/>
        <w:jc w:val="center"/>
        <w:rPr>
          <w:rFonts w:ascii="Arial" w:hAnsi="Arial" w:cs="Arial"/>
          <w:b/>
          <w:color w:val="000000" w:themeColor="text1"/>
          <w:sz w:val="24"/>
          <w:szCs w:val="24"/>
          <w:lang w:val="en-GB"/>
        </w:rPr>
      </w:pPr>
      <w:r w:rsidRPr="004D6F58">
        <w:rPr>
          <w:rFonts w:ascii="Arial" w:hAnsi="Arial" w:cs="Arial"/>
          <w:b/>
          <w:color w:val="000000" w:themeColor="text1"/>
          <w:sz w:val="24"/>
          <w:szCs w:val="24"/>
          <w:lang w:val="en-GB"/>
        </w:rPr>
        <w:t>Press release</w:t>
      </w:r>
    </w:p>
    <w:p w14:paraId="24356D57" w14:textId="14074C76" w:rsidR="0021390F" w:rsidRPr="008166C3" w:rsidRDefault="008166C3" w:rsidP="00486493">
      <w:pPr>
        <w:spacing w:after="0"/>
        <w:jc w:val="right"/>
        <w:rPr>
          <w:rFonts w:ascii="Arial" w:hAnsi="Arial" w:cs="Arial"/>
          <w:bCs/>
          <w:color w:val="000000" w:themeColor="text1"/>
          <w:sz w:val="18"/>
          <w:szCs w:val="18"/>
          <w:lang w:val="en-GB"/>
        </w:rPr>
      </w:pPr>
      <w:r w:rsidRPr="008166C3">
        <w:rPr>
          <w:rFonts w:ascii="Arial" w:hAnsi="Arial" w:cs="Arial"/>
          <w:bCs/>
          <w:color w:val="000000" w:themeColor="text1"/>
          <w:sz w:val="20"/>
          <w:szCs w:val="20"/>
          <w:lang w:val="en-GB"/>
        </w:rPr>
        <w:t>June 2022</w:t>
      </w:r>
    </w:p>
    <w:p w14:paraId="57039AC5" w14:textId="7B139092" w:rsidR="00486493" w:rsidRPr="004D6F58" w:rsidRDefault="00486493" w:rsidP="00486493">
      <w:pPr>
        <w:spacing w:after="0"/>
        <w:jc w:val="right"/>
        <w:rPr>
          <w:rFonts w:ascii="Arial" w:hAnsi="Arial" w:cs="Arial"/>
          <w:bCs/>
          <w:color w:val="000000" w:themeColor="text1"/>
          <w:lang w:val="en-GB"/>
        </w:rPr>
      </w:pPr>
    </w:p>
    <w:p w14:paraId="3297C04E" w14:textId="727ED581" w:rsidR="00486493" w:rsidRPr="004D6F58" w:rsidRDefault="00486493" w:rsidP="008166C3">
      <w:pPr>
        <w:spacing w:after="0"/>
        <w:jc w:val="both"/>
        <w:rPr>
          <w:rFonts w:ascii="Arial" w:hAnsi="Arial" w:cs="Arial"/>
          <w:b/>
          <w:color w:val="00B050"/>
          <w:sz w:val="24"/>
          <w:szCs w:val="24"/>
          <w:lang w:val="en-GB"/>
        </w:rPr>
      </w:pPr>
      <w:r w:rsidRPr="004D6F58">
        <w:rPr>
          <w:rFonts w:ascii="Arial" w:hAnsi="Arial" w:cs="Arial"/>
          <w:b/>
          <w:color w:val="FF0000"/>
          <w:sz w:val="24"/>
          <w:szCs w:val="24"/>
          <w:lang w:val="en-GB"/>
        </w:rPr>
        <w:t xml:space="preserve">Seminar on training activities in Poland for </w:t>
      </w:r>
      <w:r w:rsidRPr="004D6F58">
        <w:rPr>
          <w:rFonts w:ascii="Arial" w:hAnsi="Arial" w:cs="Arial"/>
          <w:b/>
          <w:color w:val="0070C0"/>
          <w:sz w:val="24"/>
          <w:szCs w:val="24"/>
          <w:lang w:val="en-GB"/>
        </w:rPr>
        <w:t xml:space="preserve">optimal use of geothermal energy for district heating – </w:t>
      </w:r>
      <w:r w:rsidRPr="004D6F58">
        <w:rPr>
          <w:rFonts w:ascii="Arial" w:hAnsi="Arial" w:cs="Arial"/>
          <w:b/>
          <w:color w:val="00B050"/>
          <w:sz w:val="24"/>
          <w:szCs w:val="24"/>
          <w:lang w:val="en-GB"/>
        </w:rPr>
        <w:t xml:space="preserve">to increase economic, social, environmental and climate benefits </w:t>
      </w:r>
    </w:p>
    <w:p w14:paraId="49468419" w14:textId="61A1620E" w:rsidR="00281ACE" w:rsidRPr="004D6F58" w:rsidRDefault="00281ACE" w:rsidP="00F01F32">
      <w:pPr>
        <w:spacing w:after="0" w:line="276" w:lineRule="auto"/>
        <w:jc w:val="both"/>
        <w:rPr>
          <w:rFonts w:ascii="Arial" w:hAnsi="Arial" w:cs="Arial"/>
          <w:lang w:val="en-GB"/>
        </w:rPr>
      </w:pPr>
    </w:p>
    <w:p w14:paraId="7E7BED9C" w14:textId="45646E04" w:rsidR="003A7A31" w:rsidRPr="004D6F58" w:rsidRDefault="00B941D1" w:rsidP="008166C3">
      <w:pPr>
        <w:spacing w:after="120" w:line="276" w:lineRule="auto"/>
        <w:jc w:val="both"/>
        <w:rPr>
          <w:rFonts w:ascii="Arial" w:hAnsi="Arial" w:cs="Arial"/>
          <w:lang w:val="en-GB"/>
        </w:rPr>
      </w:pPr>
      <w:r>
        <w:rPr>
          <w:rFonts w:ascii="Arial" w:hAnsi="Arial" w:cs="Arial"/>
          <w:lang w:val="en-GB"/>
        </w:rPr>
        <w:t xml:space="preserve">Training activities in Poland </w:t>
      </w:r>
      <w:r w:rsidR="003A7A31" w:rsidRPr="004D6F58">
        <w:rPr>
          <w:rFonts w:ascii="Arial" w:hAnsi="Arial" w:cs="Arial"/>
          <w:lang w:val="en-GB"/>
        </w:rPr>
        <w:t xml:space="preserve">for optimal use of geothermal energy for district </w:t>
      </w:r>
      <w:r w:rsidR="0021390F" w:rsidRPr="004D6F58">
        <w:rPr>
          <w:rFonts w:ascii="Arial" w:hAnsi="Arial" w:cs="Arial"/>
          <w:lang w:val="en-GB"/>
        </w:rPr>
        <w:t>heating to</w:t>
      </w:r>
      <w:r w:rsidR="003A7A31" w:rsidRPr="004D6F58">
        <w:rPr>
          <w:rFonts w:ascii="Arial" w:hAnsi="Arial" w:cs="Arial"/>
          <w:lang w:val="en-GB"/>
        </w:rPr>
        <w:t xml:space="preserve"> increase economic, social, environmental and climate benefits, was held in Poland 18th</w:t>
      </w:r>
      <w:r w:rsidR="006600E9" w:rsidRPr="004D6F58">
        <w:rPr>
          <w:rFonts w:ascii="Arial" w:hAnsi="Arial" w:cs="Arial"/>
          <w:lang w:val="en-GB"/>
        </w:rPr>
        <w:t xml:space="preserve"> to</w:t>
      </w:r>
      <w:r w:rsidR="003A7A31" w:rsidRPr="004D6F58">
        <w:rPr>
          <w:rFonts w:ascii="Arial" w:hAnsi="Arial" w:cs="Arial"/>
          <w:lang w:val="en-GB"/>
        </w:rPr>
        <w:t xml:space="preserve"> </w:t>
      </w:r>
      <w:r>
        <w:rPr>
          <w:rFonts w:ascii="Arial" w:hAnsi="Arial" w:cs="Arial"/>
          <w:lang w:val="en-GB"/>
        </w:rPr>
        <w:t>20t</w:t>
      </w:r>
      <w:r w:rsidRPr="004D6F58">
        <w:rPr>
          <w:rFonts w:ascii="Arial" w:hAnsi="Arial" w:cs="Arial"/>
          <w:lang w:val="en-GB"/>
        </w:rPr>
        <w:t xml:space="preserve">h </w:t>
      </w:r>
      <w:r w:rsidR="003A7A31" w:rsidRPr="004D6F58">
        <w:rPr>
          <w:rFonts w:ascii="Arial" w:hAnsi="Arial" w:cs="Arial"/>
          <w:lang w:val="en-GB"/>
        </w:rPr>
        <w:t xml:space="preserve">of May 2022. </w:t>
      </w:r>
    </w:p>
    <w:p w14:paraId="74246B31" w14:textId="1FF5213E" w:rsidR="006600E9" w:rsidRPr="004D6F58" w:rsidRDefault="003A7A31" w:rsidP="008166C3">
      <w:pPr>
        <w:spacing w:after="120" w:line="276" w:lineRule="auto"/>
        <w:jc w:val="both"/>
        <w:rPr>
          <w:rFonts w:ascii="Arial" w:hAnsi="Arial" w:cs="Arial"/>
          <w:lang w:val="en-GB"/>
        </w:rPr>
      </w:pPr>
      <w:r w:rsidRPr="004D6F58">
        <w:rPr>
          <w:rFonts w:ascii="Arial" w:hAnsi="Arial" w:cs="Arial"/>
          <w:lang w:val="en-GB"/>
        </w:rPr>
        <w:t xml:space="preserve">The </w:t>
      </w:r>
      <w:r w:rsidR="00B941D1">
        <w:rPr>
          <w:rFonts w:ascii="Arial" w:hAnsi="Arial" w:cs="Arial"/>
          <w:lang w:val="en-GB"/>
        </w:rPr>
        <w:t>training activities were</w:t>
      </w:r>
      <w:r w:rsidRPr="004D6F58">
        <w:rPr>
          <w:rFonts w:ascii="Arial" w:hAnsi="Arial" w:cs="Arial"/>
          <w:lang w:val="en-GB"/>
        </w:rPr>
        <w:t xml:space="preserve"> one part </w:t>
      </w:r>
      <w:r w:rsidR="00E606CF" w:rsidRPr="004D6F58">
        <w:rPr>
          <w:rFonts w:ascii="Arial" w:hAnsi="Arial" w:cs="Arial"/>
          <w:lang w:val="en-GB"/>
        </w:rPr>
        <w:t>of t</w:t>
      </w:r>
      <w:r w:rsidRPr="004D6F58">
        <w:rPr>
          <w:rFonts w:ascii="Arial" w:hAnsi="Arial" w:cs="Arial"/>
          <w:lang w:val="en-GB"/>
        </w:rPr>
        <w:t xml:space="preserve">he </w:t>
      </w:r>
      <w:r w:rsidR="00B941D1">
        <w:rPr>
          <w:rFonts w:ascii="Arial" w:hAnsi="Arial" w:cs="Arial"/>
          <w:lang w:val="en-GB"/>
        </w:rPr>
        <w:t xml:space="preserve">EEA FM </w:t>
      </w:r>
      <w:r w:rsidRPr="004D6F58">
        <w:rPr>
          <w:rFonts w:ascii="Arial" w:hAnsi="Arial" w:cs="Arial"/>
          <w:lang w:val="en-GB"/>
        </w:rPr>
        <w:t>project 'Capacity Building of the Key Stakeholders in the Area of Geothermal Energy'</w:t>
      </w:r>
      <w:r w:rsidR="00211E54" w:rsidRPr="004D6F58">
        <w:rPr>
          <w:rFonts w:ascii="Arial" w:hAnsi="Arial" w:cs="Arial"/>
          <w:lang w:val="en-GB"/>
        </w:rPr>
        <w:t>.</w:t>
      </w:r>
      <w:r w:rsidRPr="004D6F58">
        <w:rPr>
          <w:rFonts w:ascii="Arial" w:hAnsi="Arial" w:cs="Arial"/>
          <w:lang w:val="en-GB"/>
        </w:rPr>
        <w:t xml:space="preserve"> </w:t>
      </w:r>
      <w:r w:rsidR="00211E54" w:rsidRPr="004D6F58">
        <w:rPr>
          <w:rFonts w:ascii="Arial" w:hAnsi="Arial" w:cs="Arial"/>
          <w:lang w:val="en-GB"/>
        </w:rPr>
        <w:t>The p</w:t>
      </w:r>
      <w:r w:rsidRPr="004D6F58">
        <w:rPr>
          <w:rFonts w:ascii="Arial" w:hAnsi="Arial" w:cs="Arial"/>
          <w:lang w:val="en-GB"/>
        </w:rPr>
        <w:t xml:space="preserve">roject was officially </w:t>
      </w:r>
      <w:r w:rsidR="00211E54" w:rsidRPr="004D6F58">
        <w:rPr>
          <w:rFonts w:ascii="Arial" w:hAnsi="Arial" w:cs="Arial"/>
          <w:lang w:val="en-GB"/>
        </w:rPr>
        <w:t xml:space="preserve">launched </w:t>
      </w:r>
      <w:r w:rsidRPr="004D6F58">
        <w:rPr>
          <w:rFonts w:ascii="Arial" w:hAnsi="Arial" w:cs="Arial"/>
          <w:lang w:val="en-GB"/>
        </w:rPr>
        <w:t>on February 9th, 2021.</w:t>
      </w:r>
      <w:r w:rsidR="006600E9" w:rsidRPr="004D6F58">
        <w:rPr>
          <w:rFonts w:ascii="Arial" w:hAnsi="Arial" w:cs="Arial"/>
          <w:lang w:val="en-GB"/>
        </w:rPr>
        <w:t xml:space="preserve"> The main </w:t>
      </w:r>
      <w:r w:rsidR="00211E54" w:rsidRPr="004D6F58">
        <w:rPr>
          <w:rFonts w:ascii="Arial" w:hAnsi="Arial" w:cs="Arial"/>
          <w:lang w:val="en-GB"/>
        </w:rPr>
        <w:t>p</w:t>
      </w:r>
      <w:r w:rsidR="006600E9" w:rsidRPr="004D6F58">
        <w:rPr>
          <w:rFonts w:ascii="Arial" w:hAnsi="Arial" w:cs="Arial"/>
          <w:lang w:val="en-GB"/>
        </w:rPr>
        <w:t xml:space="preserve">roject activities include capacity building, training activities in Poland, study visits to Iceland, expert study visits to selected localities in Poland prospective for the geothermal uses and report on these visits, information and communication activities regarding the </w:t>
      </w:r>
      <w:r w:rsidR="00211E54" w:rsidRPr="004D6F58">
        <w:rPr>
          <w:rFonts w:ascii="Arial" w:hAnsi="Arial" w:cs="Arial"/>
          <w:lang w:val="en-GB"/>
        </w:rPr>
        <w:t xml:space="preserve">project </w:t>
      </w:r>
      <w:r w:rsidR="006600E9" w:rsidRPr="004D6F58">
        <w:rPr>
          <w:rFonts w:ascii="Arial" w:hAnsi="Arial" w:cs="Arial"/>
          <w:lang w:val="en-GB"/>
        </w:rPr>
        <w:t xml:space="preserve">and the EEA Funds. </w:t>
      </w:r>
    </w:p>
    <w:p w14:paraId="6AFAFFA1" w14:textId="1A08FD06" w:rsidR="001B3D33" w:rsidRPr="004D6F58" w:rsidRDefault="00646C4C" w:rsidP="008166C3">
      <w:pPr>
        <w:spacing w:after="120" w:line="276" w:lineRule="auto"/>
        <w:jc w:val="both"/>
        <w:rPr>
          <w:rFonts w:ascii="Arial" w:hAnsi="Arial" w:cs="Arial"/>
          <w:lang w:val="en-GB"/>
        </w:rPr>
      </w:pPr>
      <w:r w:rsidRPr="004D6F58">
        <w:rPr>
          <w:rFonts w:ascii="Arial" w:hAnsi="Arial" w:cs="Arial"/>
          <w:lang w:val="en-GB"/>
        </w:rPr>
        <w:t xml:space="preserve">The </w:t>
      </w:r>
      <w:r w:rsidR="001B3D33" w:rsidRPr="004D6F58">
        <w:rPr>
          <w:rFonts w:ascii="Arial" w:hAnsi="Arial" w:cs="Arial"/>
          <w:lang w:val="en-GB"/>
        </w:rPr>
        <w:t xml:space="preserve">main topics of the </w:t>
      </w:r>
      <w:r w:rsidR="00B941D1">
        <w:rPr>
          <w:rFonts w:ascii="Arial" w:hAnsi="Arial" w:cs="Arial"/>
          <w:lang w:val="en-GB"/>
        </w:rPr>
        <w:t>training activities</w:t>
      </w:r>
      <w:r w:rsidR="00B941D1" w:rsidRPr="004D6F58">
        <w:rPr>
          <w:rFonts w:ascii="Arial" w:hAnsi="Arial" w:cs="Arial"/>
          <w:lang w:val="en-GB"/>
        </w:rPr>
        <w:t xml:space="preserve"> </w:t>
      </w:r>
      <w:r w:rsidR="001B3D33" w:rsidRPr="004D6F58">
        <w:rPr>
          <w:rFonts w:ascii="Arial" w:hAnsi="Arial" w:cs="Arial"/>
          <w:lang w:val="en-GB"/>
        </w:rPr>
        <w:t>were among others,</w:t>
      </w:r>
      <w:r w:rsidR="00F01F32" w:rsidRPr="004D6F58">
        <w:rPr>
          <w:rFonts w:ascii="Arial" w:hAnsi="Arial" w:cs="Arial"/>
          <w:lang w:val="en-GB"/>
        </w:rPr>
        <w:t xml:space="preserve"> b</w:t>
      </w:r>
      <w:r w:rsidR="001B3D33" w:rsidRPr="004D6F58">
        <w:rPr>
          <w:rFonts w:ascii="Arial" w:hAnsi="Arial" w:cs="Arial"/>
          <w:lang w:val="en-GB"/>
        </w:rPr>
        <w:t>est practice from experienced experts on geothermal applications</w:t>
      </w:r>
      <w:r w:rsidR="00B941D1">
        <w:rPr>
          <w:rFonts w:ascii="Arial" w:hAnsi="Arial" w:cs="Arial"/>
          <w:lang w:val="en-GB"/>
        </w:rPr>
        <w:t xml:space="preserve"> in Iceland and Poland</w:t>
      </w:r>
      <w:r w:rsidR="00F01F32" w:rsidRPr="004D6F58">
        <w:rPr>
          <w:rFonts w:ascii="Arial" w:hAnsi="Arial" w:cs="Arial"/>
          <w:lang w:val="en-GB"/>
        </w:rPr>
        <w:t>, l</w:t>
      </w:r>
      <w:r w:rsidR="001B3D33" w:rsidRPr="004D6F58">
        <w:rPr>
          <w:rFonts w:ascii="Arial" w:hAnsi="Arial" w:cs="Arial"/>
          <w:lang w:val="en-GB"/>
        </w:rPr>
        <w:t>eading geothermal policy, strategy, funding, and implementation</w:t>
      </w:r>
      <w:r w:rsidR="00F01F32" w:rsidRPr="004D6F58">
        <w:rPr>
          <w:rFonts w:ascii="Arial" w:hAnsi="Arial" w:cs="Arial"/>
          <w:lang w:val="en-GB"/>
        </w:rPr>
        <w:t>, p</w:t>
      </w:r>
      <w:r w:rsidR="001B3D33" w:rsidRPr="004D6F58">
        <w:rPr>
          <w:rFonts w:ascii="Arial" w:hAnsi="Arial" w:cs="Arial"/>
          <w:lang w:val="en-GB"/>
        </w:rPr>
        <w:t>ublic administration for geothermal energy</w:t>
      </w:r>
      <w:r w:rsidR="00F01F32" w:rsidRPr="004D6F58">
        <w:rPr>
          <w:rFonts w:ascii="Arial" w:hAnsi="Arial" w:cs="Arial"/>
          <w:lang w:val="en-GB"/>
        </w:rPr>
        <w:t>, e</w:t>
      </w:r>
      <w:r w:rsidR="001B3D33" w:rsidRPr="004D6F58">
        <w:rPr>
          <w:rFonts w:ascii="Arial" w:hAnsi="Arial" w:cs="Arial"/>
          <w:lang w:val="en-GB"/>
        </w:rPr>
        <w:t>nvironmental and climate benefits of geothermal district heating</w:t>
      </w:r>
      <w:r w:rsidR="00F01F32" w:rsidRPr="004D6F58">
        <w:rPr>
          <w:rFonts w:ascii="Arial" w:hAnsi="Arial" w:cs="Arial"/>
          <w:lang w:val="en-GB"/>
        </w:rPr>
        <w:t>, g</w:t>
      </w:r>
      <w:r w:rsidR="001B3D33" w:rsidRPr="004D6F58">
        <w:rPr>
          <w:rFonts w:ascii="Arial" w:hAnsi="Arial" w:cs="Arial"/>
          <w:lang w:val="en-GB"/>
        </w:rPr>
        <w:t>eothermal engineering on resources, exploitation, surface infrastructure</w:t>
      </w:r>
      <w:r w:rsidR="00211E54" w:rsidRPr="004D6F58">
        <w:rPr>
          <w:rFonts w:ascii="Arial" w:hAnsi="Arial" w:cs="Arial"/>
          <w:lang w:val="en-GB"/>
        </w:rPr>
        <w:t xml:space="preserve"> </w:t>
      </w:r>
      <w:r w:rsidR="0021390F" w:rsidRPr="004D6F58">
        <w:rPr>
          <w:rFonts w:ascii="Arial" w:hAnsi="Arial" w:cs="Arial"/>
          <w:lang w:val="en-GB"/>
        </w:rPr>
        <w:t>and economic</w:t>
      </w:r>
      <w:r w:rsidR="001B3D33" w:rsidRPr="004D6F58">
        <w:rPr>
          <w:rFonts w:ascii="Arial" w:hAnsi="Arial" w:cs="Arial"/>
          <w:lang w:val="en-GB"/>
        </w:rPr>
        <w:t xml:space="preserve"> and climate value of geothermal resources</w:t>
      </w:r>
      <w:r w:rsidR="00211E54" w:rsidRPr="004D6F58">
        <w:rPr>
          <w:rFonts w:ascii="Arial" w:hAnsi="Arial" w:cs="Arial"/>
          <w:lang w:val="en-GB"/>
        </w:rPr>
        <w:t>.</w:t>
      </w:r>
      <w:r w:rsidR="001B3D33" w:rsidRPr="004D6F58">
        <w:rPr>
          <w:rFonts w:ascii="Arial" w:hAnsi="Arial" w:cs="Arial"/>
          <w:lang w:val="en-GB"/>
        </w:rPr>
        <w:t xml:space="preserve"> </w:t>
      </w:r>
    </w:p>
    <w:p w14:paraId="22CA33FF" w14:textId="167E9814" w:rsidR="00F01F32" w:rsidRPr="004D6F58" w:rsidRDefault="00F01F32" w:rsidP="008166C3">
      <w:pPr>
        <w:spacing w:after="120" w:line="276" w:lineRule="auto"/>
        <w:jc w:val="both"/>
        <w:rPr>
          <w:rFonts w:ascii="Arial" w:hAnsi="Arial" w:cs="Arial"/>
          <w:lang w:val="en-GB"/>
        </w:rPr>
      </w:pPr>
      <w:r w:rsidRPr="004D6F58">
        <w:rPr>
          <w:rFonts w:ascii="Arial" w:hAnsi="Arial" w:cs="Arial"/>
          <w:lang w:val="en-GB"/>
        </w:rPr>
        <w:t xml:space="preserve">The </w:t>
      </w:r>
      <w:r w:rsidR="00B941D1">
        <w:rPr>
          <w:rFonts w:ascii="Arial" w:hAnsi="Arial" w:cs="Arial"/>
          <w:lang w:val="en-GB"/>
        </w:rPr>
        <w:t>training activities were</w:t>
      </w:r>
      <w:r w:rsidRPr="004D6F58">
        <w:rPr>
          <w:rFonts w:ascii="Arial" w:hAnsi="Arial" w:cs="Arial"/>
          <w:lang w:val="en-GB"/>
        </w:rPr>
        <w:t xml:space="preserve"> intended for administration of various levels, local governments, operators, investors of implemented or planned heating plants and other geothermal installations, representatives of key stakeholders, public to private sector, beneficiaries of government programs supporting the identification of resources, geothermal energy users in </w:t>
      </w:r>
      <w:r w:rsidR="00C45473" w:rsidRPr="004D6F58">
        <w:rPr>
          <w:rFonts w:ascii="Arial" w:hAnsi="Arial" w:cs="Arial"/>
          <w:lang w:val="en-GB"/>
        </w:rPr>
        <w:t>Poland, service</w:t>
      </w:r>
      <w:r w:rsidRPr="004D6F58">
        <w:rPr>
          <w:rFonts w:ascii="Arial" w:hAnsi="Arial" w:cs="Arial"/>
          <w:lang w:val="en-GB"/>
        </w:rPr>
        <w:t xml:space="preserve"> providers, consultants, scientific-research entities, geological </w:t>
      </w:r>
      <w:r w:rsidR="00BA646B" w:rsidRPr="004D6F58">
        <w:rPr>
          <w:rFonts w:ascii="Arial" w:hAnsi="Arial" w:cs="Arial"/>
          <w:lang w:val="en-GB"/>
        </w:rPr>
        <w:t>administration,</w:t>
      </w:r>
      <w:r w:rsidRPr="004D6F58">
        <w:rPr>
          <w:rFonts w:ascii="Arial" w:hAnsi="Arial" w:cs="Arial"/>
          <w:lang w:val="en-GB"/>
        </w:rPr>
        <w:t xml:space="preserve"> and other</w:t>
      </w:r>
      <w:r w:rsidR="007C6FB5">
        <w:rPr>
          <w:rFonts w:ascii="Arial" w:hAnsi="Arial" w:cs="Arial"/>
          <w:lang w:val="en-GB"/>
        </w:rPr>
        <w:t xml:space="preserve">s. </w:t>
      </w:r>
    </w:p>
    <w:p w14:paraId="073BA13C" w14:textId="66C2EB98" w:rsidR="003A7A31" w:rsidRPr="004D6F58" w:rsidRDefault="001A2710" w:rsidP="008166C3">
      <w:pPr>
        <w:spacing w:after="120" w:line="276" w:lineRule="auto"/>
        <w:jc w:val="both"/>
        <w:rPr>
          <w:rFonts w:ascii="Arial" w:hAnsi="Arial" w:cs="Arial"/>
          <w:lang w:val="en-GB"/>
        </w:rPr>
      </w:pPr>
      <w:r w:rsidRPr="004D6F58">
        <w:rPr>
          <w:rFonts w:ascii="Arial" w:hAnsi="Arial" w:cs="Arial"/>
          <w:lang w:val="en-GB"/>
        </w:rPr>
        <w:t xml:space="preserve">There </w:t>
      </w:r>
      <w:r w:rsidR="009730A7" w:rsidRPr="004D6F58">
        <w:rPr>
          <w:rFonts w:ascii="Arial" w:hAnsi="Arial" w:cs="Arial"/>
          <w:lang w:val="en-GB"/>
        </w:rPr>
        <w:t xml:space="preserve">was </w:t>
      </w:r>
      <w:r w:rsidRPr="004D6F58">
        <w:rPr>
          <w:rFonts w:ascii="Arial" w:hAnsi="Arial" w:cs="Arial"/>
          <w:lang w:val="en-GB"/>
        </w:rPr>
        <w:t xml:space="preserve">great interest in the </w:t>
      </w:r>
      <w:r w:rsidR="00B941D1">
        <w:rPr>
          <w:rFonts w:ascii="Arial" w:hAnsi="Arial" w:cs="Arial"/>
          <w:lang w:val="en-GB"/>
        </w:rPr>
        <w:t xml:space="preserve">event </w:t>
      </w:r>
      <w:r w:rsidR="009730A7" w:rsidRPr="004D6F58">
        <w:rPr>
          <w:rFonts w:ascii="Arial" w:hAnsi="Arial" w:cs="Arial"/>
          <w:lang w:val="en-GB"/>
        </w:rPr>
        <w:t xml:space="preserve">as </w:t>
      </w:r>
      <w:r w:rsidR="00455D8B" w:rsidRPr="004D6F58">
        <w:rPr>
          <w:rFonts w:ascii="Arial" w:hAnsi="Arial" w:cs="Arial"/>
          <w:lang w:val="en-GB"/>
        </w:rPr>
        <w:t xml:space="preserve">it was fully booked </w:t>
      </w:r>
      <w:r w:rsidR="0021390F">
        <w:rPr>
          <w:rFonts w:ascii="Arial" w:hAnsi="Arial" w:cs="Arial"/>
          <w:lang w:val="en-GB"/>
        </w:rPr>
        <w:t xml:space="preserve">with </w:t>
      </w:r>
      <w:r w:rsidR="00B941D1">
        <w:rPr>
          <w:rFonts w:ascii="Arial" w:hAnsi="Arial" w:cs="Arial"/>
          <w:lang w:val="en-GB"/>
        </w:rPr>
        <w:t xml:space="preserve">over 40 regular </w:t>
      </w:r>
      <w:r w:rsidR="0021390F">
        <w:rPr>
          <w:rFonts w:ascii="Arial" w:hAnsi="Arial" w:cs="Arial"/>
          <w:lang w:val="en-GB"/>
        </w:rPr>
        <w:t xml:space="preserve">participants, </w:t>
      </w:r>
      <w:r w:rsidR="00455D8B" w:rsidRPr="004D6F58">
        <w:rPr>
          <w:rFonts w:ascii="Arial" w:hAnsi="Arial" w:cs="Arial"/>
          <w:lang w:val="en-GB"/>
        </w:rPr>
        <w:t xml:space="preserve">and those that could not </w:t>
      </w:r>
      <w:r w:rsidR="0021390F" w:rsidRPr="004D6F58">
        <w:rPr>
          <w:rFonts w:ascii="Arial" w:hAnsi="Arial" w:cs="Arial"/>
          <w:lang w:val="en-GB"/>
        </w:rPr>
        <w:t>attend</w:t>
      </w:r>
      <w:r w:rsidR="00455D8B" w:rsidRPr="004D6F58">
        <w:rPr>
          <w:rFonts w:ascii="Arial" w:hAnsi="Arial" w:cs="Arial"/>
          <w:lang w:val="en-GB"/>
        </w:rPr>
        <w:t xml:space="preserve"> </w:t>
      </w:r>
      <w:r w:rsidR="00B941D1">
        <w:rPr>
          <w:rFonts w:ascii="Arial" w:hAnsi="Arial" w:cs="Arial"/>
          <w:lang w:val="en-GB"/>
        </w:rPr>
        <w:t xml:space="preserve">it </w:t>
      </w:r>
      <w:r w:rsidR="00455D8B" w:rsidRPr="004D6F58">
        <w:rPr>
          <w:rFonts w:ascii="Arial" w:hAnsi="Arial" w:cs="Arial"/>
          <w:lang w:val="en-GB"/>
        </w:rPr>
        <w:t xml:space="preserve">this year </w:t>
      </w:r>
      <w:r w:rsidR="00B941D1">
        <w:rPr>
          <w:rFonts w:ascii="Arial" w:hAnsi="Arial" w:cs="Arial"/>
          <w:lang w:val="en-GB"/>
        </w:rPr>
        <w:t xml:space="preserve">would have a chance </w:t>
      </w:r>
      <w:r w:rsidR="00455D8B" w:rsidRPr="004D6F58">
        <w:rPr>
          <w:rFonts w:ascii="Arial" w:hAnsi="Arial" w:cs="Arial"/>
          <w:lang w:val="en-GB"/>
        </w:rPr>
        <w:t>to attend next year</w:t>
      </w:r>
      <w:r w:rsidR="00B941D1">
        <w:rPr>
          <w:rFonts w:ascii="Arial" w:hAnsi="Arial" w:cs="Arial"/>
          <w:lang w:val="en-GB"/>
        </w:rPr>
        <w:t xml:space="preserve"> round</w:t>
      </w:r>
      <w:r w:rsidR="00455D8B" w:rsidRPr="004D6F58">
        <w:rPr>
          <w:rFonts w:ascii="Arial" w:hAnsi="Arial" w:cs="Arial"/>
          <w:lang w:val="en-GB"/>
        </w:rPr>
        <w:t xml:space="preserve">.  </w:t>
      </w:r>
      <w:r w:rsidR="00F01F32" w:rsidRPr="004D6F58">
        <w:rPr>
          <w:rFonts w:ascii="Arial" w:hAnsi="Arial" w:cs="Arial"/>
          <w:lang w:val="en-GB"/>
        </w:rPr>
        <w:t xml:space="preserve"> </w:t>
      </w:r>
      <w:r w:rsidR="003A7A31" w:rsidRPr="004D6F58">
        <w:rPr>
          <w:rFonts w:ascii="Arial" w:hAnsi="Arial" w:cs="Arial"/>
          <w:lang w:val="en-GB"/>
        </w:rPr>
        <w:t xml:space="preserve">  </w:t>
      </w:r>
    </w:p>
    <w:p w14:paraId="039A1D0E" w14:textId="46BEF1E8" w:rsidR="003A7A31" w:rsidRDefault="009730A7" w:rsidP="008166C3">
      <w:pPr>
        <w:spacing w:after="120" w:line="276" w:lineRule="auto"/>
        <w:jc w:val="both"/>
        <w:rPr>
          <w:rFonts w:ascii="Arial" w:hAnsi="Arial" w:cs="Arial"/>
          <w:lang w:val="en-GB"/>
        </w:rPr>
      </w:pPr>
      <w:r w:rsidRPr="004D6F58">
        <w:rPr>
          <w:rFonts w:ascii="Arial" w:hAnsi="Arial" w:cs="Arial"/>
          <w:lang w:val="en-GB"/>
        </w:rPr>
        <w:t>There was a great deal of interest among the Polish participants on the use of geothermal, both on technical and administrative</w:t>
      </w:r>
      <w:r w:rsidR="004D6F58">
        <w:rPr>
          <w:rFonts w:ascii="Arial" w:hAnsi="Arial" w:cs="Arial"/>
          <w:lang w:val="en-GB"/>
        </w:rPr>
        <w:t xml:space="preserve"> levels. The discussions and </w:t>
      </w:r>
      <w:r w:rsidR="00B941D1">
        <w:rPr>
          <w:rFonts w:ascii="Arial" w:hAnsi="Arial" w:cs="Arial"/>
          <w:lang w:val="en-GB"/>
        </w:rPr>
        <w:t xml:space="preserve">high level </w:t>
      </w:r>
      <w:r w:rsidR="004D6F58">
        <w:rPr>
          <w:rFonts w:ascii="Arial" w:hAnsi="Arial" w:cs="Arial"/>
          <w:lang w:val="en-GB"/>
        </w:rPr>
        <w:t>materials showed that the knowledge on geothermal has increased significantly over the past few years and gives good promise on further development and uses.</w:t>
      </w:r>
    </w:p>
    <w:p w14:paraId="393E5B02" w14:textId="5ED50740" w:rsidR="00D45935" w:rsidRPr="004D6F58" w:rsidRDefault="00CC0241" w:rsidP="008166C3">
      <w:pPr>
        <w:spacing w:before="120" w:after="120" w:line="276" w:lineRule="auto"/>
        <w:jc w:val="both"/>
        <w:rPr>
          <w:rFonts w:ascii="Arial" w:hAnsi="Arial" w:cs="Arial"/>
          <w:lang w:val="en-GB"/>
        </w:rPr>
      </w:pPr>
      <w:r w:rsidRPr="004D6F58">
        <w:rPr>
          <w:rFonts w:ascii="Arial" w:hAnsi="Arial" w:cs="Arial"/>
          <w:lang w:val="en-GB"/>
        </w:rPr>
        <w:t xml:space="preserve">At the </w:t>
      </w:r>
      <w:r w:rsidR="00814441">
        <w:rPr>
          <w:rFonts w:ascii="Arial" w:hAnsi="Arial" w:cs="Arial"/>
          <w:lang w:val="en-GB"/>
        </w:rPr>
        <w:t>event</w:t>
      </w:r>
      <w:r w:rsidR="00814441" w:rsidRPr="004D6F58">
        <w:rPr>
          <w:rFonts w:ascii="Arial" w:hAnsi="Arial" w:cs="Arial"/>
          <w:lang w:val="en-GB"/>
        </w:rPr>
        <w:t xml:space="preserve"> </w:t>
      </w:r>
      <w:r w:rsidRPr="004D6F58">
        <w:rPr>
          <w:rFonts w:ascii="Arial" w:hAnsi="Arial" w:cs="Arial"/>
          <w:lang w:val="en-GB"/>
        </w:rPr>
        <w:t>ther</w:t>
      </w:r>
      <w:r w:rsidR="009730A7" w:rsidRPr="004D6F58">
        <w:rPr>
          <w:rFonts w:ascii="Arial" w:hAnsi="Arial" w:cs="Arial"/>
          <w:lang w:val="en-GB"/>
        </w:rPr>
        <w:t>e</w:t>
      </w:r>
      <w:r w:rsidRPr="004D6F58">
        <w:rPr>
          <w:rFonts w:ascii="Arial" w:hAnsi="Arial" w:cs="Arial"/>
          <w:lang w:val="en-GB"/>
        </w:rPr>
        <w:t xml:space="preserve"> were </w:t>
      </w:r>
      <w:r w:rsidR="0021390F" w:rsidRPr="004D6F58">
        <w:rPr>
          <w:rFonts w:ascii="Arial" w:hAnsi="Arial" w:cs="Arial"/>
          <w:lang w:val="en-GB"/>
        </w:rPr>
        <w:t>great</w:t>
      </w:r>
      <w:r w:rsidRPr="004D6F58">
        <w:rPr>
          <w:rFonts w:ascii="Arial" w:hAnsi="Arial" w:cs="Arial"/>
          <w:lang w:val="en-GB"/>
        </w:rPr>
        <w:t xml:space="preserve"> interests in many topics and there were informative and constructive discussions regarding some topics.</w:t>
      </w:r>
      <w:r w:rsidR="00814441">
        <w:rPr>
          <w:rFonts w:ascii="Arial" w:hAnsi="Arial" w:cs="Arial"/>
          <w:lang w:val="en-GB"/>
        </w:rPr>
        <w:t xml:space="preserve"> Moreover the interest in cooperation</w:t>
      </w:r>
      <w:r w:rsidR="00F602B5">
        <w:rPr>
          <w:rFonts w:ascii="Arial" w:hAnsi="Arial" w:cs="Arial"/>
          <w:lang w:val="en-GB"/>
        </w:rPr>
        <w:t xml:space="preserve"> </w:t>
      </w:r>
      <w:r w:rsidRPr="004D6F58">
        <w:rPr>
          <w:rFonts w:ascii="Arial" w:hAnsi="Arial" w:cs="Arial"/>
          <w:lang w:val="en-GB"/>
        </w:rPr>
        <w:t>between Poland and Iceland in geothermal related activities</w:t>
      </w:r>
      <w:r w:rsidR="00814441">
        <w:rPr>
          <w:rFonts w:ascii="Arial" w:hAnsi="Arial" w:cs="Arial"/>
          <w:lang w:val="en-GB"/>
        </w:rPr>
        <w:t xml:space="preserve"> was expressed, too</w:t>
      </w:r>
      <w:r w:rsidR="008166C3">
        <w:rPr>
          <w:rFonts w:ascii="Arial" w:hAnsi="Arial" w:cs="Arial"/>
          <w:lang w:val="en-GB"/>
        </w:rPr>
        <w:t>.</w:t>
      </w:r>
    </w:p>
    <w:p w14:paraId="6E7FC45D" w14:textId="277C101E" w:rsidR="00993128" w:rsidRDefault="004D6F58" w:rsidP="008166C3">
      <w:pPr>
        <w:spacing w:after="120" w:line="276" w:lineRule="auto"/>
        <w:jc w:val="both"/>
        <w:rPr>
          <w:rFonts w:ascii="Arial" w:hAnsi="Arial" w:cs="Arial"/>
          <w:lang w:val="en-GB"/>
        </w:rPr>
      </w:pPr>
      <w:r>
        <w:rPr>
          <w:rFonts w:ascii="Arial" w:hAnsi="Arial" w:cs="Arial"/>
          <w:lang w:val="en-GB"/>
        </w:rPr>
        <w:t xml:space="preserve">A study visit to Iceland is planned </w:t>
      </w:r>
      <w:r w:rsidR="00814441">
        <w:rPr>
          <w:rFonts w:ascii="Arial" w:hAnsi="Arial" w:cs="Arial"/>
          <w:lang w:val="en-GB"/>
        </w:rPr>
        <w:t xml:space="preserve">this </w:t>
      </w:r>
      <w:r>
        <w:rPr>
          <w:rFonts w:ascii="Arial" w:hAnsi="Arial" w:cs="Arial"/>
          <w:lang w:val="en-GB"/>
        </w:rPr>
        <w:t>autumn</w:t>
      </w:r>
      <w:r w:rsidR="00814441">
        <w:rPr>
          <w:rFonts w:ascii="Arial" w:hAnsi="Arial" w:cs="Arial"/>
          <w:lang w:val="en-GB"/>
        </w:rPr>
        <w:t xml:space="preserve"> and in 2023, attended by the representatives</w:t>
      </w:r>
      <w:r>
        <w:rPr>
          <w:rFonts w:ascii="Arial" w:hAnsi="Arial" w:cs="Arial"/>
          <w:lang w:val="en-GB"/>
        </w:rPr>
        <w:t xml:space="preserve"> </w:t>
      </w:r>
      <w:r w:rsidR="00814441">
        <w:rPr>
          <w:rFonts w:ascii="Arial" w:hAnsi="Arial" w:cs="Arial"/>
          <w:lang w:val="en-GB"/>
        </w:rPr>
        <w:t>of</w:t>
      </w:r>
      <w:r w:rsidR="00814441" w:rsidRPr="004D6F58">
        <w:rPr>
          <w:rFonts w:ascii="Arial" w:hAnsi="Arial" w:cs="Arial"/>
          <w:lang w:val="en-GB"/>
        </w:rPr>
        <w:t xml:space="preserve"> </w:t>
      </w:r>
      <w:r w:rsidR="00D45935" w:rsidRPr="004D6F58">
        <w:rPr>
          <w:rFonts w:ascii="Arial" w:hAnsi="Arial" w:cs="Arial"/>
          <w:lang w:val="en-GB"/>
        </w:rPr>
        <w:t>Polish</w:t>
      </w:r>
      <w:r w:rsidR="00ED7222" w:rsidRPr="004D6F58">
        <w:rPr>
          <w:rFonts w:ascii="Arial" w:hAnsi="Arial" w:cs="Arial"/>
          <w:lang w:val="en-GB"/>
        </w:rPr>
        <w:t xml:space="preserve"> public and private companies</w:t>
      </w:r>
      <w:r w:rsidR="0094457C">
        <w:rPr>
          <w:rFonts w:ascii="Arial" w:hAnsi="Arial" w:cs="Arial"/>
          <w:lang w:val="en-GB"/>
        </w:rPr>
        <w:t>,</w:t>
      </w:r>
      <w:r w:rsidR="00ED7222" w:rsidRPr="004D6F58">
        <w:rPr>
          <w:rFonts w:ascii="Arial" w:hAnsi="Arial" w:cs="Arial"/>
          <w:lang w:val="en-GB"/>
        </w:rPr>
        <w:t xml:space="preserve"> </w:t>
      </w:r>
      <w:r w:rsidR="0094457C" w:rsidRPr="004D6F58">
        <w:rPr>
          <w:rFonts w:ascii="Arial" w:hAnsi="Arial" w:cs="Arial"/>
          <w:lang w:val="en-GB"/>
        </w:rPr>
        <w:t>municipalities</w:t>
      </w:r>
      <w:r w:rsidR="00814441">
        <w:rPr>
          <w:rFonts w:ascii="Arial" w:hAnsi="Arial" w:cs="Arial"/>
          <w:lang w:val="en-GB"/>
        </w:rPr>
        <w:t>, etc.</w:t>
      </w:r>
      <w:r w:rsidR="0094457C">
        <w:rPr>
          <w:rFonts w:ascii="Arial" w:hAnsi="Arial" w:cs="Arial"/>
          <w:lang w:val="en-GB"/>
        </w:rPr>
        <w:t>. The main purpose is</w:t>
      </w:r>
      <w:r w:rsidR="00ED7222" w:rsidRPr="004D6F58">
        <w:rPr>
          <w:rFonts w:ascii="Arial" w:hAnsi="Arial" w:cs="Arial"/>
          <w:lang w:val="en-GB"/>
        </w:rPr>
        <w:t xml:space="preserve"> to</w:t>
      </w:r>
      <w:r w:rsidR="00814441">
        <w:rPr>
          <w:rFonts w:ascii="Arial" w:hAnsi="Arial" w:cs="Arial"/>
          <w:lang w:val="en-GB"/>
        </w:rPr>
        <w:t xml:space="preserve"> visit best-practice geothermal district heating installations,</w:t>
      </w:r>
      <w:r w:rsidR="00ED7222" w:rsidRPr="004D6F58">
        <w:rPr>
          <w:rFonts w:ascii="Arial" w:hAnsi="Arial" w:cs="Arial"/>
          <w:lang w:val="en-GB"/>
        </w:rPr>
        <w:t xml:space="preserve"> explore information, knowledge and </w:t>
      </w:r>
      <w:r w:rsidR="0094457C" w:rsidRPr="004D6F58">
        <w:rPr>
          <w:rFonts w:ascii="Arial" w:hAnsi="Arial" w:cs="Arial"/>
          <w:lang w:val="en-GB"/>
        </w:rPr>
        <w:t>cooperative</w:t>
      </w:r>
      <w:r w:rsidR="00ED7222" w:rsidRPr="004D6F58">
        <w:rPr>
          <w:rFonts w:ascii="Arial" w:hAnsi="Arial" w:cs="Arial"/>
          <w:lang w:val="en-GB"/>
        </w:rPr>
        <w:t xml:space="preserve"> opportunities between Poland and </w:t>
      </w:r>
      <w:r w:rsidR="0094457C" w:rsidRPr="004D6F58">
        <w:rPr>
          <w:rFonts w:ascii="Arial" w:hAnsi="Arial" w:cs="Arial"/>
          <w:lang w:val="en-GB"/>
        </w:rPr>
        <w:t>Iceland</w:t>
      </w:r>
      <w:r w:rsidR="00ED7222" w:rsidRPr="004D6F58">
        <w:rPr>
          <w:rFonts w:ascii="Arial" w:hAnsi="Arial" w:cs="Arial"/>
          <w:lang w:val="en-GB"/>
        </w:rPr>
        <w:t xml:space="preserve"> for </w:t>
      </w:r>
      <w:r w:rsidR="0094457C" w:rsidRPr="004D6F58">
        <w:rPr>
          <w:rFonts w:ascii="Arial" w:hAnsi="Arial" w:cs="Arial"/>
          <w:lang w:val="en-GB"/>
        </w:rPr>
        <w:t>improvement</w:t>
      </w:r>
      <w:r w:rsidR="00000274" w:rsidRPr="004D6F58">
        <w:rPr>
          <w:rFonts w:ascii="Arial" w:hAnsi="Arial" w:cs="Arial"/>
          <w:lang w:val="en-GB"/>
        </w:rPr>
        <w:t xml:space="preserve"> in </w:t>
      </w:r>
      <w:r w:rsidR="0094457C" w:rsidRPr="004D6F58">
        <w:rPr>
          <w:rFonts w:ascii="Arial" w:hAnsi="Arial" w:cs="Arial"/>
          <w:lang w:val="en-GB"/>
        </w:rPr>
        <w:t>geothermal</w:t>
      </w:r>
      <w:r w:rsidR="00000274" w:rsidRPr="004D6F58">
        <w:rPr>
          <w:rFonts w:ascii="Arial" w:hAnsi="Arial" w:cs="Arial"/>
          <w:lang w:val="en-GB"/>
        </w:rPr>
        <w:t xml:space="preserve"> </w:t>
      </w:r>
      <w:r w:rsidR="00814441">
        <w:rPr>
          <w:rFonts w:ascii="Arial" w:hAnsi="Arial" w:cs="Arial"/>
          <w:lang w:val="en-GB"/>
        </w:rPr>
        <w:t>usage</w:t>
      </w:r>
      <w:r w:rsidR="001E517E" w:rsidRPr="004D6F58">
        <w:rPr>
          <w:rFonts w:ascii="Arial" w:hAnsi="Arial" w:cs="Arial"/>
          <w:lang w:val="en-GB"/>
        </w:rPr>
        <w:t>,</w:t>
      </w:r>
      <w:r w:rsidR="00AE6420" w:rsidRPr="004D6F58">
        <w:rPr>
          <w:rFonts w:ascii="Arial" w:hAnsi="Arial" w:cs="Arial"/>
          <w:lang w:val="en-GB"/>
        </w:rPr>
        <w:t xml:space="preserve"> energy security and to </w:t>
      </w:r>
      <w:r w:rsidR="00814441" w:rsidRPr="004D6F58">
        <w:rPr>
          <w:rFonts w:ascii="Arial" w:hAnsi="Arial" w:cs="Arial"/>
          <w:lang w:val="en-GB"/>
        </w:rPr>
        <w:t>mitigat</w:t>
      </w:r>
      <w:r w:rsidR="00814441">
        <w:rPr>
          <w:rFonts w:ascii="Arial" w:hAnsi="Arial" w:cs="Arial"/>
          <w:lang w:val="en-GB"/>
        </w:rPr>
        <w:t>e</w:t>
      </w:r>
      <w:r w:rsidR="00814441" w:rsidRPr="004D6F58">
        <w:rPr>
          <w:rFonts w:ascii="Arial" w:hAnsi="Arial" w:cs="Arial"/>
          <w:lang w:val="en-GB"/>
        </w:rPr>
        <w:t xml:space="preserve"> </w:t>
      </w:r>
      <w:r w:rsidR="00AE6420" w:rsidRPr="004D6F58">
        <w:rPr>
          <w:rFonts w:ascii="Arial" w:hAnsi="Arial" w:cs="Arial"/>
          <w:lang w:val="en-GB"/>
        </w:rPr>
        <w:t xml:space="preserve">climate change. </w:t>
      </w:r>
    </w:p>
    <w:p w14:paraId="58402A07" w14:textId="2CF0275E" w:rsidR="00CC0241" w:rsidRPr="004D6F58" w:rsidRDefault="00993128" w:rsidP="00F01F32">
      <w:pPr>
        <w:spacing w:after="0" w:line="276" w:lineRule="auto"/>
        <w:jc w:val="both"/>
        <w:rPr>
          <w:rFonts w:ascii="Arial" w:hAnsi="Arial" w:cs="Arial"/>
          <w:lang w:val="en-GB"/>
        </w:rPr>
      </w:pPr>
      <w:r>
        <w:rPr>
          <w:rFonts w:ascii="Arial" w:hAnsi="Arial" w:cs="Arial"/>
          <w:lang w:val="en-GB"/>
        </w:rPr>
        <w:t xml:space="preserve">At the end of the </w:t>
      </w:r>
      <w:r w:rsidR="00814441">
        <w:rPr>
          <w:rFonts w:ascii="Arial" w:hAnsi="Arial" w:cs="Arial"/>
          <w:lang w:val="en-GB"/>
        </w:rPr>
        <w:t xml:space="preserve">training </w:t>
      </w:r>
      <w:r w:rsidR="008166C3">
        <w:rPr>
          <w:rFonts w:ascii="Arial" w:hAnsi="Arial" w:cs="Arial"/>
          <w:lang w:val="en-GB"/>
        </w:rPr>
        <w:t>activities</w:t>
      </w:r>
      <w:r w:rsidR="00716AC1">
        <w:rPr>
          <w:rFonts w:ascii="Arial" w:hAnsi="Arial" w:cs="Arial"/>
          <w:lang w:val="en-GB"/>
        </w:rPr>
        <w:t xml:space="preserve">, all participants got </w:t>
      </w:r>
      <w:r w:rsidR="00814441">
        <w:rPr>
          <w:rFonts w:ascii="Arial" w:hAnsi="Arial" w:cs="Arial"/>
          <w:lang w:val="en-GB"/>
        </w:rPr>
        <w:t>the certificate</w:t>
      </w:r>
      <w:r w:rsidR="008166C3">
        <w:rPr>
          <w:rFonts w:ascii="Arial" w:hAnsi="Arial" w:cs="Arial"/>
          <w:lang w:val="en-GB"/>
        </w:rPr>
        <w:t xml:space="preserve"> </w:t>
      </w:r>
      <w:r w:rsidR="00814441">
        <w:rPr>
          <w:rFonts w:ascii="Arial" w:hAnsi="Arial" w:cs="Arial"/>
          <w:lang w:val="en-GB"/>
        </w:rPr>
        <w:t>of</w:t>
      </w:r>
      <w:r w:rsidR="00716AC1">
        <w:rPr>
          <w:rFonts w:ascii="Arial" w:hAnsi="Arial" w:cs="Arial"/>
          <w:lang w:val="en-GB"/>
        </w:rPr>
        <w:t xml:space="preserve"> attend</w:t>
      </w:r>
      <w:r w:rsidR="00814441">
        <w:rPr>
          <w:rFonts w:ascii="Arial" w:hAnsi="Arial" w:cs="Arial"/>
          <w:lang w:val="en-GB"/>
        </w:rPr>
        <w:t>ance.</w:t>
      </w:r>
      <w:r w:rsidR="00716AC1">
        <w:rPr>
          <w:rFonts w:ascii="Arial" w:hAnsi="Arial" w:cs="Arial"/>
          <w:lang w:val="en-GB"/>
        </w:rPr>
        <w:t xml:space="preserve">   </w:t>
      </w:r>
      <w:r w:rsidR="00AE6420" w:rsidRPr="004D6F58">
        <w:rPr>
          <w:rFonts w:ascii="Arial" w:hAnsi="Arial" w:cs="Arial"/>
          <w:lang w:val="en-GB"/>
        </w:rPr>
        <w:t xml:space="preserve"> </w:t>
      </w:r>
      <w:r w:rsidR="001E517E" w:rsidRPr="004D6F58">
        <w:rPr>
          <w:rFonts w:ascii="Arial" w:hAnsi="Arial" w:cs="Arial"/>
          <w:lang w:val="en-GB"/>
        </w:rPr>
        <w:t xml:space="preserve"> </w:t>
      </w:r>
      <w:r w:rsidR="00000274" w:rsidRPr="004D6F58">
        <w:rPr>
          <w:rFonts w:ascii="Arial" w:hAnsi="Arial" w:cs="Arial"/>
          <w:lang w:val="en-GB"/>
        </w:rPr>
        <w:t xml:space="preserve"> </w:t>
      </w:r>
      <w:r w:rsidR="00ED7222" w:rsidRPr="004D6F58">
        <w:rPr>
          <w:rFonts w:ascii="Arial" w:hAnsi="Arial" w:cs="Arial"/>
          <w:lang w:val="en-GB"/>
        </w:rPr>
        <w:t xml:space="preserve">    </w:t>
      </w:r>
      <w:r w:rsidR="00D45935" w:rsidRPr="004D6F58">
        <w:rPr>
          <w:rFonts w:ascii="Arial" w:hAnsi="Arial" w:cs="Arial"/>
          <w:lang w:val="en-GB"/>
        </w:rPr>
        <w:t xml:space="preserve">   </w:t>
      </w:r>
      <w:r w:rsidR="00CC0241" w:rsidRPr="004D6F58">
        <w:rPr>
          <w:rFonts w:ascii="Arial" w:hAnsi="Arial" w:cs="Arial"/>
          <w:lang w:val="en-GB"/>
        </w:rPr>
        <w:t xml:space="preserve">    </w:t>
      </w:r>
    </w:p>
    <w:p w14:paraId="469AAA24" w14:textId="684A784A" w:rsidR="006248FB" w:rsidRDefault="006248FB" w:rsidP="00F01F32">
      <w:pPr>
        <w:spacing w:after="0" w:line="276" w:lineRule="auto"/>
        <w:jc w:val="both"/>
        <w:rPr>
          <w:rFonts w:ascii="Arial" w:hAnsi="Arial" w:cs="Arial"/>
          <w:lang w:val="en-GB"/>
        </w:rPr>
      </w:pPr>
    </w:p>
    <w:p w14:paraId="30FF438E" w14:textId="734917AF" w:rsidR="00874FF0" w:rsidRDefault="00814441" w:rsidP="00814441">
      <w:pPr>
        <w:spacing w:after="0" w:line="276" w:lineRule="auto"/>
        <w:jc w:val="both"/>
        <w:rPr>
          <w:rFonts w:ascii="Arial" w:hAnsi="Arial" w:cs="Arial"/>
          <w:lang w:val="en-GB"/>
        </w:rPr>
      </w:pPr>
      <w:r>
        <w:rPr>
          <w:rFonts w:ascii="Arial" w:hAnsi="Arial" w:cs="Arial"/>
          <w:lang w:val="en-GB"/>
        </w:rPr>
        <w:lastRenderedPageBreak/>
        <w:t>Aa a part of training activities</w:t>
      </w:r>
      <w:r w:rsidR="0094457C">
        <w:rPr>
          <w:rFonts w:ascii="Arial" w:hAnsi="Arial" w:cs="Arial"/>
          <w:lang w:val="en-GB"/>
        </w:rPr>
        <w:t>, on the 20</w:t>
      </w:r>
      <w:r w:rsidR="0094457C" w:rsidRPr="0021390F">
        <w:rPr>
          <w:rFonts w:ascii="Arial" w:hAnsi="Arial" w:cs="Arial"/>
          <w:vertAlign w:val="superscript"/>
          <w:lang w:val="en-GB"/>
        </w:rPr>
        <w:t>th</w:t>
      </w:r>
      <w:r w:rsidR="0094457C">
        <w:rPr>
          <w:rFonts w:ascii="Arial" w:hAnsi="Arial" w:cs="Arial"/>
          <w:lang w:val="en-GB"/>
        </w:rPr>
        <w:t xml:space="preserve"> of May, participants went for a technical study visit to selected geothermal installations</w:t>
      </w:r>
      <w:r w:rsidR="00874FF0">
        <w:rPr>
          <w:rFonts w:ascii="Arial" w:hAnsi="Arial" w:cs="Arial"/>
          <w:lang w:val="en-GB"/>
        </w:rPr>
        <w:t xml:space="preserve"> which</w:t>
      </w:r>
      <w:r w:rsidR="008166C3">
        <w:rPr>
          <w:rFonts w:ascii="Arial" w:hAnsi="Arial" w:cs="Arial"/>
          <w:lang w:val="en-GB"/>
        </w:rPr>
        <w:t xml:space="preserve"> </w:t>
      </w:r>
      <w:r w:rsidRPr="00814441">
        <w:rPr>
          <w:rFonts w:ascii="Arial" w:hAnsi="Arial" w:cs="Arial"/>
          <w:lang w:val="en-GB"/>
        </w:rPr>
        <w:t xml:space="preserve">included geothermal installations in </w:t>
      </w:r>
      <w:proofErr w:type="spellStart"/>
      <w:r w:rsidRPr="00814441">
        <w:rPr>
          <w:rFonts w:ascii="Arial" w:hAnsi="Arial" w:cs="Arial"/>
          <w:lang w:val="en-GB"/>
        </w:rPr>
        <w:t>Mszczonów</w:t>
      </w:r>
      <w:proofErr w:type="spellEnd"/>
      <w:r w:rsidRPr="00814441">
        <w:rPr>
          <w:rFonts w:ascii="Arial" w:hAnsi="Arial" w:cs="Arial"/>
          <w:lang w:val="en-GB"/>
        </w:rPr>
        <w:t xml:space="preserve"> </w:t>
      </w:r>
      <w:r w:rsidR="008166C3">
        <w:rPr>
          <w:rFonts w:ascii="Arial" w:hAnsi="Arial" w:cs="Arial"/>
          <w:lang w:val="en-GB"/>
        </w:rPr>
        <w:t>–</w:t>
      </w:r>
      <w:r w:rsidRPr="00814441">
        <w:rPr>
          <w:rFonts w:ascii="Arial" w:hAnsi="Arial" w:cs="Arial"/>
          <w:lang w:val="en-GB"/>
        </w:rPr>
        <w:t xml:space="preserve"> a</w:t>
      </w:r>
      <w:r w:rsidR="008166C3">
        <w:rPr>
          <w:rFonts w:ascii="Arial" w:hAnsi="Arial" w:cs="Arial"/>
          <w:lang w:val="en-GB"/>
        </w:rPr>
        <w:t> </w:t>
      </w:r>
      <w:r w:rsidRPr="00814441">
        <w:rPr>
          <w:rFonts w:ascii="Arial" w:hAnsi="Arial" w:cs="Arial"/>
          <w:lang w:val="en-GB"/>
        </w:rPr>
        <w:t>heating plant, a geothermal water intake (</w:t>
      </w:r>
      <w:proofErr w:type="spellStart"/>
      <w:r w:rsidRPr="00814441">
        <w:rPr>
          <w:rFonts w:ascii="Arial" w:hAnsi="Arial" w:cs="Arial"/>
          <w:lang w:val="en-GB"/>
        </w:rPr>
        <w:t>Mszczonów</w:t>
      </w:r>
      <w:proofErr w:type="spellEnd"/>
      <w:r w:rsidRPr="00814441">
        <w:rPr>
          <w:rFonts w:ascii="Arial" w:hAnsi="Arial" w:cs="Arial"/>
          <w:lang w:val="en-GB"/>
        </w:rPr>
        <w:t xml:space="preserve"> IG-1 borehole), which belongs to </w:t>
      </w:r>
      <w:proofErr w:type="spellStart"/>
      <w:r w:rsidRPr="00814441">
        <w:rPr>
          <w:rFonts w:ascii="Arial" w:hAnsi="Arial" w:cs="Arial"/>
          <w:lang w:val="en-GB"/>
        </w:rPr>
        <w:t>Geotermia</w:t>
      </w:r>
      <w:proofErr w:type="spellEnd"/>
      <w:r w:rsidRPr="00814441">
        <w:rPr>
          <w:rFonts w:ascii="Arial" w:hAnsi="Arial" w:cs="Arial"/>
          <w:lang w:val="en-GB"/>
        </w:rPr>
        <w:t xml:space="preserve"> </w:t>
      </w:r>
      <w:proofErr w:type="spellStart"/>
      <w:r w:rsidRPr="00814441">
        <w:rPr>
          <w:rFonts w:ascii="Arial" w:hAnsi="Arial" w:cs="Arial"/>
          <w:lang w:val="en-GB"/>
        </w:rPr>
        <w:t>Mazowiecka</w:t>
      </w:r>
      <w:proofErr w:type="spellEnd"/>
      <w:r w:rsidRPr="00814441">
        <w:rPr>
          <w:rFonts w:ascii="Arial" w:hAnsi="Arial" w:cs="Arial"/>
          <w:lang w:val="en-GB"/>
        </w:rPr>
        <w:t xml:space="preserve"> S.A., as well as </w:t>
      </w:r>
      <w:proofErr w:type="spellStart"/>
      <w:r w:rsidRPr="00814441">
        <w:rPr>
          <w:rFonts w:ascii="Arial" w:hAnsi="Arial" w:cs="Arial"/>
          <w:lang w:val="en-GB"/>
        </w:rPr>
        <w:t>Term</w:t>
      </w:r>
      <w:r w:rsidR="00874FF0">
        <w:rPr>
          <w:rFonts w:ascii="Arial" w:hAnsi="Arial" w:cs="Arial"/>
          <w:lang w:val="en-GB"/>
        </w:rPr>
        <w:t>y</w:t>
      </w:r>
      <w:proofErr w:type="spellEnd"/>
      <w:r w:rsidR="00874FF0">
        <w:rPr>
          <w:rFonts w:ascii="Arial" w:hAnsi="Arial" w:cs="Arial"/>
          <w:lang w:val="en-GB"/>
        </w:rPr>
        <w:t xml:space="preserve"> </w:t>
      </w:r>
      <w:proofErr w:type="spellStart"/>
      <w:r w:rsidR="00874FF0">
        <w:rPr>
          <w:rFonts w:ascii="Arial" w:hAnsi="Arial" w:cs="Arial"/>
          <w:lang w:val="en-GB"/>
        </w:rPr>
        <w:t>Mszczonów</w:t>
      </w:r>
      <w:proofErr w:type="spellEnd"/>
      <w:r w:rsidR="00874FF0">
        <w:rPr>
          <w:rFonts w:ascii="Arial" w:hAnsi="Arial" w:cs="Arial"/>
          <w:lang w:val="en-GB"/>
        </w:rPr>
        <w:t xml:space="preserve"> </w:t>
      </w:r>
      <w:r w:rsidRPr="00814441">
        <w:rPr>
          <w:rFonts w:ascii="Arial" w:hAnsi="Arial" w:cs="Arial"/>
          <w:lang w:val="en-GB"/>
        </w:rPr>
        <w:t xml:space="preserve">and the </w:t>
      </w:r>
      <w:proofErr w:type="spellStart"/>
      <w:r w:rsidRPr="00814441">
        <w:rPr>
          <w:rFonts w:ascii="Arial" w:hAnsi="Arial" w:cs="Arial"/>
          <w:lang w:val="en-GB"/>
        </w:rPr>
        <w:t>Deepspot</w:t>
      </w:r>
      <w:proofErr w:type="spellEnd"/>
      <w:r w:rsidRPr="00814441">
        <w:rPr>
          <w:rFonts w:ascii="Arial" w:hAnsi="Arial" w:cs="Arial"/>
          <w:lang w:val="en-GB"/>
        </w:rPr>
        <w:t xml:space="preserve"> diving </w:t>
      </w:r>
      <w:proofErr w:type="spellStart"/>
      <w:r w:rsidRPr="00814441">
        <w:rPr>
          <w:rFonts w:ascii="Arial" w:hAnsi="Arial" w:cs="Arial"/>
          <w:lang w:val="en-GB"/>
        </w:rPr>
        <w:t>center</w:t>
      </w:r>
      <w:proofErr w:type="spellEnd"/>
      <w:r w:rsidRPr="00814441">
        <w:rPr>
          <w:rFonts w:ascii="Arial" w:hAnsi="Arial" w:cs="Arial"/>
          <w:lang w:val="en-GB"/>
        </w:rPr>
        <w:t xml:space="preserve"> (one of the deepest facilities of this type in the world</w:t>
      </w:r>
      <w:r w:rsidR="00874FF0">
        <w:rPr>
          <w:rFonts w:ascii="Arial" w:hAnsi="Arial" w:cs="Arial"/>
          <w:lang w:val="en-GB"/>
        </w:rPr>
        <w:t xml:space="preserve"> ~45.5 m depth</w:t>
      </w:r>
      <w:r w:rsidRPr="00814441">
        <w:rPr>
          <w:rFonts w:ascii="Arial" w:hAnsi="Arial" w:cs="Arial"/>
          <w:lang w:val="en-GB"/>
        </w:rPr>
        <w:t xml:space="preserve">). </w:t>
      </w:r>
      <w:proofErr w:type="spellStart"/>
      <w:r w:rsidRPr="00814441">
        <w:rPr>
          <w:rFonts w:ascii="Arial" w:hAnsi="Arial" w:cs="Arial"/>
          <w:lang w:val="en-GB"/>
        </w:rPr>
        <w:t>Suntago</w:t>
      </w:r>
      <w:proofErr w:type="spellEnd"/>
      <w:r w:rsidRPr="00814441">
        <w:rPr>
          <w:rFonts w:ascii="Arial" w:hAnsi="Arial" w:cs="Arial"/>
          <w:lang w:val="en-GB"/>
        </w:rPr>
        <w:t xml:space="preserve"> Park of Poland in </w:t>
      </w:r>
      <w:proofErr w:type="spellStart"/>
      <w:r w:rsidRPr="00814441">
        <w:rPr>
          <w:rFonts w:ascii="Arial" w:hAnsi="Arial" w:cs="Arial"/>
          <w:lang w:val="en-GB"/>
        </w:rPr>
        <w:t>Wręcza</w:t>
      </w:r>
      <w:proofErr w:type="spellEnd"/>
      <w:r w:rsidRPr="00814441">
        <w:rPr>
          <w:rFonts w:ascii="Arial" w:hAnsi="Arial" w:cs="Arial"/>
          <w:lang w:val="en-GB"/>
        </w:rPr>
        <w:t xml:space="preserve"> (</w:t>
      </w:r>
      <w:r w:rsidR="00874FF0">
        <w:rPr>
          <w:rFonts w:ascii="Arial" w:hAnsi="Arial" w:cs="Arial"/>
          <w:lang w:val="en-GB"/>
        </w:rPr>
        <w:t>supplied</w:t>
      </w:r>
      <w:r w:rsidRPr="00814441">
        <w:rPr>
          <w:rFonts w:ascii="Arial" w:hAnsi="Arial" w:cs="Arial"/>
          <w:lang w:val="en-GB"/>
        </w:rPr>
        <w:t xml:space="preserve"> by water and geothermal energy) - one of the largest recreational </w:t>
      </w:r>
      <w:proofErr w:type="spellStart"/>
      <w:r w:rsidRPr="00814441">
        <w:rPr>
          <w:rFonts w:ascii="Arial" w:hAnsi="Arial" w:cs="Arial"/>
          <w:lang w:val="en-GB"/>
        </w:rPr>
        <w:t>centers</w:t>
      </w:r>
      <w:proofErr w:type="spellEnd"/>
      <w:r w:rsidRPr="00814441">
        <w:rPr>
          <w:rFonts w:ascii="Arial" w:hAnsi="Arial" w:cs="Arial"/>
          <w:lang w:val="en-GB"/>
        </w:rPr>
        <w:t xml:space="preserve"> in Europe - was also visited and some of its technological installations were </w:t>
      </w:r>
      <w:r w:rsidR="00874FF0">
        <w:rPr>
          <w:rFonts w:ascii="Arial" w:hAnsi="Arial" w:cs="Arial"/>
          <w:lang w:val="en-GB"/>
        </w:rPr>
        <w:t>visited.</w:t>
      </w:r>
      <w:r w:rsidRPr="00814441">
        <w:rPr>
          <w:rFonts w:ascii="Arial" w:hAnsi="Arial" w:cs="Arial"/>
          <w:lang w:val="en-GB"/>
        </w:rPr>
        <w:t xml:space="preserve"> </w:t>
      </w:r>
    </w:p>
    <w:p w14:paraId="592E4E82" w14:textId="4D28A8D0" w:rsidR="00814441" w:rsidRDefault="00814441" w:rsidP="008166C3">
      <w:pPr>
        <w:spacing w:after="0" w:line="276" w:lineRule="auto"/>
        <w:ind w:firstLine="284"/>
        <w:jc w:val="both"/>
        <w:rPr>
          <w:rFonts w:ascii="Arial" w:hAnsi="Arial" w:cs="Arial"/>
          <w:lang w:val="en-GB"/>
        </w:rPr>
      </w:pPr>
      <w:r w:rsidRPr="00814441">
        <w:rPr>
          <w:rFonts w:ascii="Arial" w:hAnsi="Arial" w:cs="Arial"/>
          <w:lang w:val="en-GB"/>
        </w:rPr>
        <w:t xml:space="preserve">The visits began with a very interesting meeting with the Mayor of </w:t>
      </w:r>
      <w:proofErr w:type="spellStart"/>
      <w:r w:rsidRPr="00814441">
        <w:rPr>
          <w:rFonts w:ascii="Arial" w:hAnsi="Arial" w:cs="Arial"/>
          <w:lang w:val="en-GB"/>
        </w:rPr>
        <w:t>Mszczonów</w:t>
      </w:r>
      <w:proofErr w:type="spellEnd"/>
      <w:r w:rsidRPr="00814441">
        <w:rPr>
          <w:rFonts w:ascii="Arial" w:hAnsi="Arial" w:cs="Arial"/>
          <w:lang w:val="en-GB"/>
        </w:rPr>
        <w:t xml:space="preserve">, the Deputy Mayor of </w:t>
      </w:r>
      <w:proofErr w:type="spellStart"/>
      <w:r w:rsidRPr="00814441">
        <w:rPr>
          <w:rFonts w:ascii="Arial" w:hAnsi="Arial" w:cs="Arial"/>
          <w:lang w:val="en-GB"/>
        </w:rPr>
        <w:t>Sochaczew</w:t>
      </w:r>
      <w:proofErr w:type="spellEnd"/>
      <w:r w:rsidRPr="00814441">
        <w:rPr>
          <w:rFonts w:ascii="Arial" w:hAnsi="Arial" w:cs="Arial"/>
          <w:lang w:val="en-GB"/>
        </w:rPr>
        <w:t xml:space="preserve"> (where an investment aimed at integrating geothermal energy into the municipal central heating network is under implementation), with the </w:t>
      </w:r>
      <w:r w:rsidR="00874FF0">
        <w:rPr>
          <w:rFonts w:ascii="Arial" w:hAnsi="Arial" w:cs="Arial"/>
          <w:lang w:val="en-GB"/>
        </w:rPr>
        <w:t>CEO</w:t>
      </w:r>
      <w:r w:rsidRPr="00814441">
        <w:rPr>
          <w:rFonts w:ascii="Arial" w:hAnsi="Arial" w:cs="Arial"/>
          <w:lang w:val="en-GB"/>
        </w:rPr>
        <w:t xml:space="preserve"> of </w:t>
      </w:r>
      <w:proofErr w:type="spellStart"/>
      <w:r w:rsidRPr="00814441">
        <w:rPr>
          <w:rFonts w:ascii="Arial" w:hAnsi="Arial" w:cs="Arial"/>
          <w:lang w:val="en-GB"/>
        </w:rPr>
        <w:t>Geotermia</w:t>
      </w:r>
      <w:proofErr w:type="spellEnd"/>
      <w:r w:rsidRPr="00814441">
        <w:rPr>
          <w:rFonts w:ascii="Arial" w:hAnsi="Arial" w:cs="Arial"/>
          <w:lang w:val="en-GB"/>
        </w:rPr>
        <w:t xml:space="preserve"> </w:t>
      </w:r>
      <w:proofErr w:type="spellStart"/>
      <w:r w:rsidRPr="00814441">
        <w:rPr>
          <w:rFonts w:ascii="Arial" w:hAnsi="Arial" w:cs="Arial"/>
          <w:lang w:val="en-GB"/>
        </w:rPr>
        <w:t>Mazowiecka</w:t>
      </w:r>
      <w:proofErr w:type="spellEnd"/>
      <w:r w:rsidRPr="00814441">
        <w:rPr>
          <w:rFonts w:ascii="Arial" w:hAnsi="Arial" w:cs="Arial"/>
          <w:lang w:val="en-GB"/>
        </w:rPr>
        <w:t xml:space="preserve"> S.A. A significant element of the visit was also a lecture by </w:t>
      </w:r>
      <w:proofErr w:type="spellStart"/>
      <w:r w:rsidRPr="00814441">
        <w:rPr>
          <w:rFonts w:ascii="Arial" w:hAnsi="Arial" w:cs="Arial"/>
          <w:lang w:val="en-GB"/>
        </w:rPr>
        <w:t>Dr.</w:t>
      </w:r>
      <w:proofErr w:type="spellEnd"/>
      <w:r w:rsidRPr="00814441">
        <w:rPr>
          <w:rFonts w:ascii="Arial" w:hAnsi="Arial" w:cs="Arial"/>
          <w:lang w:val="en-GB"/>
        </w:rPr>
        <w:t xml:space="preserve"> Katarzyna Kurek on the impact of the use of geothermal resources on the economic development of communes and local entrepreneurship. During the tour of the other installations and facilities mentioned, their representatives provided a lot of very interesting information and explanations.</w:t>
      </w:r>
    </w:p>
    <w:p w14:paraId="2912C036" w14:textId="77777777" w:rsidR="00814441" w:rsidRDefault="00814441" w:rsidP="00F01F32">
      <w:pPr>
        <w:spacing w:after="0" w:line="276" w:lineRule="auto"/>
        <w:jc w:val="both"/>
        <w:rPr>
          <w:rFonts w:ascii="Arial" w:hAnsi="Arial" w:cs="Arial"/>
          <w:lang w:val="en-GB"/>
        </w:rPr>
      </w:pPr>
    </w:p>
    <w:p w14:paraId="3B26894F" w14:textId="77777777" w:rsidR="008166C3" w:rsidRDefault="00E84CC1" w:rsidP="00F01F32">
      <w:pPr>
        <w:spacing w:after="0" w:line="276" w:lineRule="auto"/>
        <w:jc w:val="both"/>
        <w:rPr>
          <w:rFonts w:ascii="Arial" w:hAnsi="Arial" w:cs="Arial"/>
          <w:lang w:val="en-GB"/>
        </w:rPr>
      </w:pPr>
      <w:r>
        <w:rPr>
          <w:rFonts w:ascii="Arial" w:hAnsi="Arial" w:cs="Arial"/>
          <w:lang w:val="en-GB"/>
        </w:rPr>
        <w:t xml:space="preserve">Pictures </w:t>
      </w:r>
      <w:r w:rsidR="00C935D7">
        <w:rPr>
          <w:rFonts w:ascii="Arial" w:hAnsi="Arial" w:cs="Arial"/>
          <w:lang w:val="en-GB"/>
        </w:rPr>
        <w:t xml:space="preserve">from the </w:t>
      </w:r>
      <w:r w:rsidR="008166C3">
        <w:rPr>
          <w:rFonts w:ascii="Arial" w:hAnsi="Arial" w:cs="Arial"/>
          <w:lang w:val="en-GB"/>
        </w:rPr>
        <w:t>training activities</w:t>
      </w:r>
      <w:r w:rsidR="008166C3" w:rsidRPr="008166C3">
        <w:t xml:space="preserve"> </w:t>
      </w:r>
      <w:r w:rsidR="008166C3" w:rsidRPr="008166C3">
        <w:rPr>
          <w:rFonts w:ascii="Arial" w:hAnsi="Arial" w:cs="Arial"/>
          <w:lang w:val="en-GB"/>
        </w:rPr>
        <w:t>placed below the text.</w:t>
      </w:r>
    </w:p>
    <w:p w14:paraId="36DF94FB" w14:textId="77777777" w:rsidR="008166C3" w:rsidRDefault="008166C3" w:rsidP="00F01F32">
      <w:pPr>
        <w:spacing w:after="0" w:line="276" w:lineRule="auto"/>
        <w:jc w:val="both"/>
        <w:rPr>
          <w:rFonts w:ascii="Arial" w:hAnsi="Arial" w:cs="Arial"/>
          <w:lang w:val="en-GB"/>
        </w:rPr>
      </w:pPr>
    </w:p>
    <w:p w14:paraId="3A633148" w14:textId="6B15B584" w:rsidR="008166C3" w:rsidRPr="005023EC" w:rsidRDefault="008166C3" w:rsidP="008166C3">
      <w:pPr>
        <w:spacing w:before="100" w:beforeAutospacing="1" w:after="100" w:afterAutospacing="1" w:line="240" w:lineRule="auto"/>
        <w:jc w:val="right"/>
        <w:rPr>
          <w:rFonts w:ascii="Arial" w:eastAsia="Times New Roman" w:hAnsi="Arial" w:cs="Arial"/>
          <w:i/>
          <w:lang w:eastAsia="pl-PL"/>
        </w:rPr>
      </w:pPr>
      <w:r w:rsidRPr="005023EC">
        <w:rPr>
          <w:rFonts w:ascii="Arial" w:eastAsia="Times New Roman" w:hAnsi="Arial" w:cs="Arial"/>
          <w:i/>
          <w:lang w:eastAsia="pl-PL"/>
        </w:rPr>
        <w:t>Beata Kępińska, Aleksandra Kasztelewicz (</w:t>
      </w:r>
      <w:r>
        <w:rPr>
          <w:rFonts w:ascii="Arial" w:eastAsia="Times New Roman" w:hAnsi="Arial" w:cs="Arial"/>
          <w:i/>
          <w:lang w:eastAsia="pl-PL"/>
        </w:rPr>
        <w:t>MEERI</w:t>
      </w:r>
      <w:r w:rsidRPr="005023EC">
        <w:rPr>
          <w:rFonts w:ascii="Arial" w:eastAsia="Times New Roman" w:hAnsi="Arial" w:cs="Arial"/>
          <w:i/>
          <w:lang w:eastAsia="pl-PL"/>
        </w:rPr>
        <w:t xml:space="preserve"> PA</w:t>
      </w:r>
      <w:r>
        <w:rPr>
          <w:rFonts w:ascii="Arial" w:eastAsia="Times New Roman" w:hAnsi="Arial" w:cs="Arial"/>
          <w:i/>
          <w:lang w:eastAsia="pl-PL"/>
        </w:rPr>
        <w:t>S</w:t>
      </w:r>
      <w:r w:rsidRPr="005023EC">
        <w:rPr>
          <w:rFonts w:ascii="Arial" w:eastAsia="Times New Roman" w:hAnsi="Arial" w:cs="Arial"/>
          <w:i/>
          <w:lang w:eastAsia="pl-PL"/>
        </w:rPr>
        <w:t>, Pol</w:t>
      </w:r>
      <w:r>
        <w:rPr>
          <w:rFonts w:ascii="Arial" w:eastAsia="Times New Roman" w:hAnsi="Arial" w:cs="Arial"/>
          <w:i/>
          <w:lang w:eastAsia="pl-PL"/>
        </w:rPr>
        <w:t>and</w:t>
      </w:r>
      <w:r w:rsidRPr="005023EC">
        <w:rPr>
          <w:rFonts w:ascii="Arial" w:eastAsia="Times New Roman" w:hAnsi="Arial" w:cs="Arial"/>
          <w:i/>
          <w:lang w:eastAsia="pl-PL"/>
        </w:rPr>
        <w:t>)</w:t>
      </w:r>
      <w:r>
        <w:rPr>
          <w:rFonts w:ascii="Arial" w:eastAsia="Times New Roman" w:hAnsi="Arial" w:cs="Arial"/>
          <w:i/>
          <w:lang w:eastAsia="pl-PL"/>
        </w:rPr>
        <w:t xml:space="preserve">, </w:t>
      </w:r>
      <w:r w:rsidRPr="005023EC">
        <w:rPr>
          <w:rFonts w:ascii="Arial" w:eastAsia="Times New Roman" w:hAnsi="Arial" w:cs="Arial"/>
          <w:i/>
          <w:lang w:eastAsia="pl-PL"/>
        </w:rPr>
        <w:br/>
        <w:t>Baldur Petursson (NEA / Orkustofnun, I</w:t>
      </w:r>
      <w:r>
        <w:rPr>
          <w:rFonts w:ascii="Arial" w:eastAsia="Times New Roman" w:hAnsi="Arial" w:cs="Arial"/>
          <w:i/>
          <w:lang w:eastAsia="pl-PL"/>
        </w:rPr>
        <w:t>celand</w:t>
      </w:r>
      <w:r w:rsidRPr="005023EC">
        <w:rPr>
          <w:rFonts w:ascii="Arial" w:eastAsia="Times New Roman" w:hAnsi="Arial" w:cs="Arial"/>
          <w:i/>
          <w:lang w:eastAsia="pl-PL"/>
        </w:rPr>
        <w:t>)</w:t>
      </w:r>
    </w:p>
    <w:p w14:paraId="65A34349" w14:textId="2DC46C62" w:rsidR="0039689C" w:rsidRPr="0039689C" w:rsidRDefault="0039689C" w:rsidP="0039689C">
      <w:pPr>
        <w:spacing w:after="0" w:line="276" w:lineRule="auto"/>
        <w:jc w:val="center"/>
        <w:rPr>
          <w:rFonts w:ascii="Arial" w:hAnsi="Arial" w:cs="Arial"/>
          <w:i/>
          <w:iCs/>
          <w:lang w:val="en-GB"/>
        </w:rPr>
      </w:pPr>
      <w:r w:rsidRPr="0039689C">
        <w:rPr>
          <w:rFonts w:ascii="Arial" w:hAnsi="Arial" w:cs="Arial"/>
          <w:i/>
          <w:iCs/>
          <w:lang w:val="en-GB"/>
        </w:rPr>
        <w:t>Project "Capacity building of key stakeholders in the field of geothermal energy"</w:t>
      </w:r>
    </w:p>
    <w:p w14:paraId="118E6C19" w14:textId="5C26725D" w:rsidR="00486493" w:rsidRDefault="0039689C" w:rsidP="0039689C">
      <w:pPr>
        <w:spacing w:after="0" w:line="276" w:lineRule="auto"/>
        <w:jc w:val="center"/>
        <w:rPr>
          <w:rFonts w:ascii="Arial" w:hAnsi="Arial" w:cs="Arial"/>
          <w:i/>
          <w:iCs/>
          <w:lang w:val="en-GB"/>
        </w:rPr>
      </w:pPr>
      <w:r w:rsidRPr="0039689C">
        <w:rPr>
          <w:rFonts w:ascii="Arial" w:hAnsi="Arial" w:cs="Arial"/>
          <w:i/>
          <w:iCs/>
          <w:lang w:val="en-GB"/>
        </w:rPr>
        <w:t xml:space="preserve">is co-financed by the </w:t>
      </w:r>
      <w:r>
        <w:rPr>
          <w:rFonts w:ascii="Arial" w:hAnsi="Arial" w:cs="Arial"/>
          <w:i/>
          <w:iCs/>
          <w:lang w:val="en-GB"/>
        </w:rPr>
        <w:t>EEA Financial Mechanism for</w:t>
      </w:r>
      <w:r w:rsidRPr="0039689C">
        <w:rPr>
          <w:rFonts w:ascii="Arial" w:hAnsi="Arial" w:cs="Arial"/>
          <w:i/>
          <w:iCs/>
          <w:lang w:val="en-GB"/>
        </w:rPr>
        <w:t xml:space="preserve"> 2014–2021 under the</w:t>
      </w:r>
      <w:r>
        <w:rPr>
          <w:rFonts w:ascii="Arial" w:hAnsi="Arial" w:cs="Arial"/>
          <w:i/>
          <w:iCs/>
          <w:lang w:val="en-GB"/>
        </w:rPr>
        <w:t xml:space="preserve"> </w:t>
      </w:r>
      <w:r w:rsidRPr="0039689C">
        <w:rPr>
          <w:rFonts w:ascii="Arial" w:hAnsi="Arial" w:cs="Arial"/>
          <w:i/>
          <w:iCs/>
          <w:lang w:val="en-GB"/>
        </w:rPr>
        <w:t>Program "Environment, Energy and Climate Change"</w:t>
      </w:r>
      <w:r>
        <w:rPr>
          <w:rFonts w:ascii="Arial" w:hAnsi="Arial" w:cs="Arial"/>
          <w:i/>
          <w:iCs/>
          <w:lang w:val="en-GB"/>
        </w:rPr>
        <w:t xml:space="preserve"> </w:t>
      </w:r>
      <w:r w:rsidRPr="0039689C">
        <w:rPr>
          <w:rFonts w:ascii="Arial" w:hAnsi="Arial" w:cs="Arial"/>
          <w:i/>
          <w:iCs/>
          <w:lang w:val="en-GB"/>
        </w:rPr>
        <w:t>Program</w:t>
      </w:r>
      <w:r>
        <w:rPr>
          <w:rFonts w:ascii="Arial" w:hAnsi="Arial" w:cs="Arial"/>
          <w:i/>
          <w:iCs/>
          <w:lang w:val="en-GB"/>
        </w:rPr>
        <w:t>,</w:t>
      </w:r>
      <w:r w:rsidRPr="0039689C">
        <w:rPr>
          <w:rFonts w:ascii="Arial" w:hAnsi="Arial" w:cs="Arial"/>
          <w:i/>
          <w:iCs/>
          <w:lang w:val="en-GB"/>
        </w:rPr>
        <w:t xml:space="preserve"> "Energy"</w:t>
      </w:r>
    </w:p>
    <w:p w14:paraId="2404EBC0" w14:textId="77777777" w:rsidR="0039689C" w:rsidRPr="0039689C" w:rsidRDefault="0039689C" w:rsidP="0039689C">
      <w:pPr>
        <w:spacing w:after="0" w:line="276" w:lineRule="auto"/>
        <w:jc w:val="center"/>
        <w:rPr>
          <w:rFonts w:ascii="Arial" w:hAnsi="Arial" w:cs="Arial"/>
          <w:i/>
          <w:iCs/>
          <w:lang w:val="en-GB"/>
        </w:rPr>
      </w:pPr>
    </w:p>
    <w:p w14:paraId="7563497A" w14:textId="0F7058A6" w:rsidR="008166C3" w:rsidRPr="008166C3" w:rsidRDefault="008166C3" w:rsidP="008166C3">
      <w:pPr>
        <w:spacing w:before="60" w:after="0"/>
        <w:jc w:val="both"/>
        <w:rPr>
          <w:rFonts w:ascii="Arial" w:hAnsi="Arial" w:cs="Arial"/>
          <w:iCs/>
          <w:lang w:val="en-GB"/>
        </w:rPr>
      </w:pPr>
      <w:r w:rsidRPr="008166C3">
        <w:rPr>
          <w:rFonts w:ascii="Arial" w:hAnsi="Arial" w:cs="Arial"/>
          <w:iCs/>
          <w:lang w:val="en-GB"/>
        </w:rPr>
        <w:t xml:space="preserve">More information regarding the Project: </w:t>
      </w:r>
      <w:hyperlink r:id="rId7" w:history="1">
        <w:r w:rsidRPr="005453D9">
          <w:rPr>
            <w:rStyle w:val="Hipercze"/>
            <w:rFonts w:ascii="Arial" w:hAnsi="Arial" w:cs="Arial"/>
            <w:iCs/>
            <w:lang w:val="en-GB"/>
          </w:rPr>
          <w:t>keygeothermal.pl</w:t>
        </w:r>
      </w:hyperlink>
    </w:p>
    <w:p w14:paraId="672BA3B4" w14:textId="1034146C" w:rsidR="008166C3" w:rsidRDefault="008166C3" w:rsidP="008166C3">
      <w:pPr>
        <w:spacing w:before="60" w:after="0"/>
        <w:jc w:val="both"/>
        <w:rPr>
          <w:rFonts w:ascii="Arial" w:hAnsi="Arial" w:cs="Arial"/>
          <w:iCs/>
          <w:lang w:val="en-GB"/>
        </w:rPr>
      </w:pPr>
    </w:p>
    <w:p w14:paraId="39003985" w14:textId="77777777" w:rsidR="008166C3" w:rsidRPr="008166C3" w:rsidRDefault="008166C3" w:rsidP="008166C3">
      <w:pPr>
        <w:spacing w:before="60" w:after="0"/>
        <w:jc w:val="both"/>
        <w:rPr>
          <w:rFonts w:ascii="Arial" w:hAnsi="Arial" w:cs="Arial"/>
          <w:iCs/>
          <w:lang w:val="en-GB"/>
        </w:rPr>
      </w:pPr>
    </w:p>
    <w:p w14:paraId="692D93DD" w14:textId="77777777" w:rsidR="008166C3" w:rsidRDefault="008166C3" w:rsidP="008166C3">
      <w:pPr>
        <w:spacing w:after="0" w:line="240" w:lineRule="auto"/>
        <w:jc w:val="center"/>
        <w:rPr>
          <w:rFonts w:ascii="Arial" w:eastAsia="Times New Roman" w:hAnsi="Arial" w:cs="Arial"/>
          <w:i/>
          <w:lang w:eastAsia="pl-PL"/>
        </w:rPr>
      </w:pPr>
      <w:r>
        <w:rPr>
          <w:rFonts w:ascii="Arial" w:eastAsia="Times New Roman" w:hAnsi="Arial" w:cs="Arial"/>
          <w:i/>
          <w:noProof/>
          <w:lang w:eastAsia="pl-PL"/>
        </w:rPr>
        <w:drawing>
          <wp:inline distT="0" distB="0" distL="0" distR="0" wp14:anchorId="75E6253D" wp14:editId="192F9032">
            <wp:extent cx="5332997" cy="2943225"/>
            <wp:effectExtent l="0" t="0" r="1270" b="0"/>
            <wp:docPr id="1" name="Obraz 1" descr="C:\Users\User\Documents\EEA-PDP3-REALIZACJA\A1-2022-PRZYGOTOWANIA-ORGANIZACJA\INFORMACJA-A5-WNIG-GLOBENERGIA-WNIOSKI-UMOWY\WNiG-Tekst-6-06-2022\Zdjęcia\20220518_12340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EEA-PDP3-REALIZACJA\A1-2022-PRZYGOTOWANIA-ORGANIZACJA\INFORMACJA-A5-WNIG-GLOBENERGIA-WNIOSKI-UMOWY\WNiG-Tekst-6-06-2022\Zdjęcia\20220518_123404-0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0243" cy="2947224"/>
                    </a:xfrm>
                    <a:prstGeom prst="rect">
                      <a:avLst/>
                    </a:prstGeom>
                    <a:noFill/>
                    <a:ln>
                      <a:noFill/>
                    </a:ln>
                  </pic:spPr>
                </pic:pic>
              </a:graphicData>
            </a:graphic>
          </wp:inline>
        </w:drawing>
      </w:r>
    </w:p>
    <w:p w14:paraId="148E6559" w14:textId="378C6DC7" w:rsidR="008166C3" w:rsidRDefault="008166C3" w:rsidP="008166C3">
      <w:pPr>
        <w:spacing w:before="120" w:after="100" w:afterAutospacing="1" w:line="240" w:lineRule="auto"/>
        <w:jc w:val="center"/>
        <w:rPr>
          <w:rFonts w:ascii="Arial" w:eastAsia="Times New Roman" w:hAnsi="Arial" w:cs="Arial"/>
          <w:i/>
          <w:lang w:eastAsia="pl-PL"/>
        </w:rPr>
      </w:pPr>
      <w:r w:rsidRPr="008166C3">
        <w:rPr>
          <w:rFonts w:ascii="Arial" w:eastAsia="Times New Roman" w:hAnsi="Arial" w:cs="Arial"/>
          <w:i/>
          <w:lang w:eastAsia="pl-PL"/>
        </w:rPr>
        <w:t xml:space="preserve">Participants of Training Activities </w:t>
      </w:r>
      <w:r>
        <w:rPr>
          <w:rFonts w:ascii="Arial" w:eastAsia="Times New Roman" w:hAnsi="Arial" w:cs="Arial"/>
          <w:i/>
          <w:lang w:eastAsia="pl-PL"/>
        </w:rPr>
        <w:t xml:space="preserve">(photo </w:t>
      </w:r>
      <w:r w:rsidR="00F32DE1">
        <w:rPr>
          <w:rFonts w:ascii="Arial" w:eastAsia="Times New Roman" w:hAnsi="Arial" w:cs="Arial"/>
          <w:i/>
          <w:lang w:eastAsia="pl-PL"/>
        </w:rPr>
        <w:t xml:space="preserve">by </w:t>
      </w:r>
      <w:r>
        <w:rPr>
          <w:rFonts w:ascii="Arial" w:eastAsia="Times New Roman" w:hAnsi="Arial" w:cs="Arial"/>
          <w:i/>
          <w:lang w:eastAsia="pl-PL"/>
        </w:rPr>
        <w:t>A. Kasztelewicz)</w:t>
      </w:r>
    </w:p>
    <w:p w14:paraId="29215E9B" w14:textId="00372685" w:rsidR="008166C3" w:rsidRDefault="008166C3" w:rsidP="008166C3">
      <w:pPr>
        <w:spacing w:before="120" w:after="100" w:afterAutospacing="1" w:line="240" w:lineRule="auto"/>
        <w:jc w:val="center"/>
        <w:rPr>
          <w:rFonts w:ascii="Arial" w:eastAsia="Times New Roman" w:hAnsi="Arial" w:cs="Arial"/>
          <w:i/>
          <w:lang w:eastAsia="pl-PL"/>
        </w:rPr>
      </w:pPr>
    </w:p>
    <w:p w14:paraId="51E7079A" w14:textId="6BD4E244" w:rsidR="008166C3" w:rsidRDefault="008166C3" w:rsidP="008166C3">
      <w:pPr>
        <w:spacing w:before="120" w:after="0" w:line="240" w:lineRule="auto"/>
        <w:jc w:val="center"/>
        <w:rPr>
          <w:rFonts w:ascii="Arial" w:eastAsia="Times New Roman" w:hAnsi="Arial" w:cs="Arial"/>
          <w:lang w:eastAsia="pl-PL"/>
        </w:rPr>
      </w:pPr>
    </w:p>
    <w:p w14:paraId="60F92969" w14:textId="77777777" w:rsidR="0039689C" w:rsidRDefault="0039689C" w:rsidP="008166C3">
      <w:pPr>
        <w:spacing w:before="120" w:after="0" w:line="240" w:lineRule="auto"/>
        <w:jc w:val="center"/>
        <w:rPr>
          <w:rFonts w:ascii="Arial" w:eastAsia="Times New Roman" w:hAnsi="Arial" w:cs="Arial"/>
          <w:lang w:eastAsia="pl-PL"/>
        </w:rPr>
      </w:pPr>
    </w:p>
    <w:p w14:paraId="35D2B590" w14:textId="77777777" w:rsidR="008166C3" w:rsidRDefault="008166C3" w:rsidP="008166C3">
      <w:pPr>
        <w:spacing w:after="0" w:line="240" w:lineRule="auto"/>
        <w:jc w:val="center"/>
        <w:rPr>
          <w:rFonts w:ascii="Arial" w:eastAsia="Times New Roman" w:hAnsi="Arial" w:cs="Arial"/>
          <w:lang w:eastAsia="pl-PL"/>
        </w:rPr>
      </w:pPr>
      <w:r>
        <w:rPr>
          <w:rFonts w:ascii="Arial" w:eastAsia="Times New Roman" w:hAnsi="Arial" w:cs="Arial"/>
          <w:i/>
          <w:noProof/>
          <w:lang w:eastAsia="pl-PL"/>
        </w:rPr>
        <w:drawing>
          <wp:inline distT="0" distB="0" distL="0" distR="0" wp14:anchorId="50BB8B88" wp14:editId="45E4B12E">
            <wp:extent cx="4257821" cy="3193366"/>
            <wp:effectExtent l="0" t="0" r="0" b="7620"/>
            <wp:docPr id="3" name="Obraz 3" descr="C:\Users\User\Documents\EEA-PDP3-REALIZACJA\A1-2022-PRZYGOTOWANIA-ORGANIZACJA\INFORMACJA-A5-WNIG-GLOBENERGIA-WNIOSKI-UMOWY\WNiG-Tekst-6-06-2022\Zdjęcia\20220518_16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EEA-PDP3-REALIZACJA\A1-2022-PRZYGOTOWANIA-ORGANIZACJA\INFORMACJA-A5-WNIG-GLOBENERGIA-WNIOSKI-UMOWY\WNiG-Tekst-6-06-2022\Zdjęcia\20220518_1619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6989" cy="3200242"/>
                    </a:xfrm>
                    <a:prstGeom prst="rect">
                      <a:avLst/>
                    </a:prstGeom>
                    <a:noFill/>
                    <a:ln>
                      <a:noFill/>
                    </a:ln>
                  </pic:spPr>
                </pic:pic>
              </a:graphicData>
            </a:graphic>
          </wp:inline>
        </w:drawing>
      </w:r>
    </w:p>
    <w:p w14:paraId="5E85B990" w14:textId="19EAD343" w:rsidR="008166C3" w:rsidRDefault="008166C3" w:rsidP="008166C3">
      <w:pPr>
        <w:spacing w:before="120" w:after="0" w:line="240" w:lineRule="auto"/>
        <w:jc w:val="center"/>
        <w:rPr>
          <w:rFonts w:ascii="Arial" w:eastAsia="Times New Roman" w:hAnsi="Arial" w:cs="Arial"/>
          <w:i/>
          <w:lang w:eastAsia="pl-PL"/>
        </w:rPr>
      </w:pPr>
      <w:r w:rsidRPr="008166C3">
        <w:rPr>
          <w:rFonts w:ascii="Arial" w:eastAsia="Times New Roman" w:hAnsi="Arial" w:cs="Arial"/>
          <w:i/>
          <w:lang w:eastAsia="pl-PL"/>
        </w:rPr>
        <w:t xml:space="preserve">During one of the lecture sessions (photo </w:t>
      </w:r>
      <w:r w:rsidR="00F32DE1">
        <w:rPr>
          <w:rFonts w:ascii="Arial" w:eastAsia="Times New Roman" w:hAnsi="Arial" w:cs="Arial"/>
          <w:i/>
          <w:lang w:eastAsia="pl-PL"/>
        </w:rPr>
        <w:t xml:space="preserve">by </w:t>
      </w:r>
      <w:r w:rsidRPr="008166C3">
        <w:rPr>
          <w:rFonts w:ascii="Arial" w:eastAsia="Times New Roman" w:hAnsi="Arial" w:cs="Arial"/>
          <w:i/>
          <w:lang w:eastAsia="pl-PL"/>
        </w:rPr>
        <w:t>A. Kasztelewicz)</w:t>
      </w:r>
    </w:p>
    <w:p w14:paraId="0EAC109B" w14:textId="77777777" w:rsidR="008166C3" w:rsidRDefault="008166C3" w:rsidP="008166C3">
      <w:pPr>
        <w:spacing w:after="0" w:line="240" w:lineRule="auto"/>
        <w:jc w:val="center"/>
        <w:rPr>
          <w:rFonts w:ascii="Arial" w:eastAsia="Times New Roman" w:hAnsi="Arial" w:cs="Arial"/>
          <w:i/>
          <w:lang w:eastAsia="pl-PL"/>
        </w:rPr>
      </w:pPr>
    </w:p>
    <w:p w14:paraId="7064180D" w14:textId="3D617301" w:rsidR="008166C3" w:rsidRDefault="008166C3" w:rsidP="008166C3">
      <w:pPr>
        <w:spacing w:before="120" w:after="240" w:line="240" w:lineRule="auto"/>
        <w:jc w:val="center"/>
        <w:rPr>
          <w:rFonts w:ascii="Arial" w:eastAsia="Times New Roman" w:hAnsi="Arial" w:cs="Arial"/>
          <w:i/>
          <w:lang w:eastAsia="pl-PL"/>
        </w:rPr>
      </w:pPr>
      <w:r>
        <w:rPr>
          <w:rFonts w:ascii="Arial" w:eastAsia="Times New Roman" w:hAnsi="Arial" w:cs="Arial"/>
          <w:i/>
          <w:noProof/>
          <w:lang w:eastAsia="pl-PL"/>
        </w:rPr>
        <w:drawing>
          <wp:inline distT="0" distB="0" distL="0" distR="0" wp14:anchorId="716E0434" wp14:editId="24A43E92">
            <wp:extent cx="4090669" cy="3068002"/>
            <wp:effectExtent l="0" t="3175" r="2540" b="2540"/>
            <wp:docPr id="2" name="Obraz 2" descr="C:\Users\User\Documents\EEA-PDP3-REALIZACJA\A1-2022-PRZYGOTOWANIA-ORGANIZACJA\INFORMACJA-A5-WNIG-GLOBENERGIA-WNIOSKI-UMOWY\WNiG-Tekst-6-06-2022\Zdjęcia\20220518_12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EEA-PDP3-REALIZACJA\A1-2022-PRZYGOTOWANIA-ORGANIZACJA\INFORMACJA-A5-WNIG-GLOBENERGIA-WNIOSKI-UMOWY\WNiG-Tekst-6-06-2022\Zdjęcia\20220518_1209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95698" cy="3071773"/>
                    </a:xfrm>
                    <a:prstGeom prst="rect">
                      <a:avLst/>
                    </a:prstGeom>
                    <a:noFill/>
                    <a:ln>
                      <a:noFill/>
                    </a:ln>
                  </pic:spPr>
                </pic:pic>
              </a:graphicData>
            </a:graphic>
          </wp:inline>
        </w:drawing>
      </w:r>
    </w:p>
    <w:p w14:paraId="06040016" w14:textId="4C4779C0" w:rsidR="008166C3" w:rsidRDefault="008166C3" w:rsidP="008166C3">
      <w:pPr>
        <w:spacing w:before="120" w:after="0" w:line="240" w:lineRule="auto"/>
        <w:jc w:val="center"/>
        <w:rPr>
          <w:rFonts w:ascii="Arial" w:eastAsia="Times New Roman" w:hAnsi="Arial" w:cs="Arial"/>
          <w:i/>
          <w:lang w:eastAsia="pl-PL"/>
        </w:rPr>
      </w:pPr>
      <w:r w:rsidRPr="008166C3">
        <w:rPr>
          <w:rFonts w:ascii="Arial" w:eastAsia="Times New Roman" w:hAnsi="Arial" w:cs="Arial"/>
          <w:i/>
          <w:lang w:eastAsia="pl-PL"/>
        </w:rPr>
        <w:t xml:space="preserve">During one of the lecture sessions (photo </w:t>
      </w:r>
      <w:r w:rsidR="00F32DE1">
        <w:rPr>
          <w:rFonts w:ascii="Arial" w:eastAsia="Times New Roman" w:hAnsi="Arial" w:cs="Arial"/>
          <w:i/>
          <w:lang w:eastAsia="pl-PL"/>
        </w:rPr>
        <w:t xml:space="preserve">by </w:t>
      </w:r>
      <w:r w:rsidRPr="008166C3">
        <w:rPr>
          <w:rFonts w:ascii="Arial" w:eastAsia="Times New Roman" w:hAnsi="Arial" w:cs="Arial"/>
          <w:i/>
          <w:lang w:eastAsia="pl-PL"/>
        </w:rPr>
        <w:t>A. Kasztelewicz)</w:t>
      </w:r>
    </w:p>
    <w:p w14:paraId="75E8B296" w14:textId="7B181B66" w:rsidR="008166C3" w:rsidRDefault="008166C3" w:rsidP="008166C3">
      <w:pPr>
        <w:spacing w:before="120" w:after="0" w:line="240" w:lineRule="auto"/>
        <w:jc w:val="center"/>
        <w:rPr>
          <w:rFonts w:ascii="Arial" w:eastAsia="Times New Roman" w:hAnsi="Arial" w:cs="Arial"/>
          <w:i/>
          <w:lang w:eastAsia="pl-PL"/>
        </w:rPr>
      </w:pPr>
    </w:p>
    <w:p w14:paraId="66E02272" w14:textId="3F965C23" w:rsidR="008166C3" w:rsidRDefault="008166C3" w:rsidP="008166C3">
      <w:pPr>
        <w:spacing w:before="120" w:after="0" w:line="240" w:lineRule="auto"/>
        <w:jc w:val="center"/>
        <w:rPr>
          <w:rFonts w:ascii="Arial" w:eastAsia="Times New Roman" w:hAnsi="Arial" w:cs="Arial"/>
          <w:i/>
          <w:lang w:eastAsia="pl-PL"/>
        </w:rPr>
      </w:pPr>
    </w:p>
    <w:p w14:paraId="065973B3" w14:textId="30B84A5B" w:rsidR="008166C3" w:rsidRDefault="008166C3" w:rsidP="008166C3">
      <w:pPr>
        <w:spacing w:before="120" w:after="0" w:line="240" w:lineRule="auto"/>
        <w:jc w:val="center"/>
        <w:rPr>
          <w:rFonts w:ascii="Arial" w:eastAsia="Times New Roman" w:hAnsi="Arial" w:cs="Arial"/>
          <w:i/>
          <w:lang w:eastAsia="pl-PL"/>
        </w:rPr>
      </w:pPr>
    </w:p>
    <w:p w14:paraId="425B2254" w14:textId="77777777" w:rsidR="008166C3" w:rsidRDefault="008166C3" w:rsidP="008166C3">
      <w:pPr>
        <w:spacing w:before="120" w:after="0" w:line="240" w:lineRule="auto"/>
        <w:jc w:val="center"/>
        <w:rPr>
          <w:rFonts w:ascii="Arial" w:eastAsia="Times New Roman" w:hAnsi="Arial" w:cs="Arial"/>
          <w:i/>
          <w:lang w:eastAsia="pl-PL"/>
        </w:rPr>
      </w:pPr>
    </w:p>
    <w:p w14:paraId="33F016D0" w14:textId="77777777" w:rsidR="008166C3" w:rsidRDefault="008166C3" w:rsidP="008166C3">
      <w:pPr>
        <w:spacing w:after="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4C012E4C" wp14:editId="6459E97B">
            <wp:extent cx="4137497" cy="3103123"/>
            <wp:effectExtent l="0" t="0" r="0" b="2540"/>
            <wp:docPr id="4" name="Obraz 4" descr="C:\Users\User\Documents\EEA-PDP3-REALIZACJA\A1-2022-PRZYGOTOWANIA-ORGANIZACJA\INFORMACJA-A5-WNIG-GLOBENERGIA-WNIOSKI-UMOWY\WNiG-Tekst-6-06-2022\Zdjęcia\20220520_1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EEA-PDP3-REALIZACJA\A1-2022-PRZYGOTOWANIA-ORGANIZACJA\INFORMACJA-A5-WNIG-GLOBENERGIA-WNIOSKI-UMOWY\WNiG-Tekst-6-06-2022\Zdjęcia\20220520_1301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4676" cy="3108508"/>
                    </a:xfrm>
                    <a:prstGeom prst="rect">
                      <a:avLst/>
                    </a:prstGeom>
                    <a:noFill/>
                    <a:ln>
                      <a:noFill/>
                    </a:ln>
                  </pic:spPr>
                </pic:pic>
              </a:graphicData>
            </a:graphic>
          </wp:inline>
        </w:drawing>
      </w:r>
    </w:p>
    <w:p w14:paraId="69E08A25" w14:textId="0DD06825" w:rsidR="008166C3" w:rsidRDefault="008166C3" w:rsidP="008166C3">
      <w:pPr>
        <w:spacing w:before="120" w:after="0" w:line="240" w:lineRule="auto"/>
        <w:jc w:val="center"/>
        <w:rPr>
          <w:rFonts w:ascii="Arial" w:eastAsia="Times New Roman" w:hAnsi="Arial" w:cs="Arial"/>
          <w:i/>
          <w:lang w:eastAsia="pl-PL"/>
        </w:rPr>
      </w:pPr>
      <w:r w:rsidRPr="008166C3">
        <w:rPr>
          <w:rFonts w:ascii="Arial" w:eastAsia="Times New Roman" w:hAnsi="Arial" w:cs="Arial"/>
          <w:i/>
          <w:lang w:eastAsia="pl-PL"/>
        </w:rPr>
        <w:t xml:space="preserve">Technical visits - geothermal heating plant in Mszczonów (photo </w:t>
      </w:r>
      <w:r w:rsidR="00F32DE1">
        <w:rPr>
          <w:rFonts w:ascii="Arial" w:eastAsia="Times New Roman" w:hAnsi="Arial" w:cs="Arial"/>
          <w:i/>
          <w:lang w:eastAsia="pl-PL"/>
        </w:rPr>
        <w:t xml:space="preserve">by </w:t>
      </w:r>
      <w:r w:rsidRPr="008166C3">
        <w:rPr>
          <w:rFonts w:ascii="Arial" w:eastAsia="Times New Roman" w:hAnsi="Arial" w:cs="Arial"/>
          <w:i/>
          <w:lang w:eastAsia="pl-PL"/>
        </w:rPr>
        <w:t>A. Kasztelewicz)</w:t>
      </w:r>
    </w:p>
    <w:p w14:paraId="0EEBE208" w14:textId="77777777" w:rsidR="008166C3" w:rsidRDefault="008166C3" w:rsidP="008166C3">
      <w:pPr>
        <w:spacing w:after="0" w:line="240" w:lineRule="auto"/>
        <w:jc w:val="center"/>
        <w:rPr>
          <w:rFonts w:ascii="Arial" w:eastAsia="Times New Roman" w:hAnsi="Arial" w:cs="Arial"/>
          <w:i/>
          <w:lang w:eastAsia="pl-PL"/>
        </w:rPr>
      </w:pPr>
    </w:p>
    <w:p w14:paraId="70A0A5BD" w14:textId="7A5D5706" w:rsidR="008166C3" w:rsidRDefault="008166C3" w:rsidP="008166C3">
      <w:pPr>
        <w:spacing w:before="120" w:after="12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685F05A6" wp14:editId="206895B6">
            <wp:extent cx="4786008" cy="3588788"/>
            <wp:effectExtent l="0" t="0" r="0" b="0"/>
            <wp:docPr id="10" name="Obraz 10" descr="C:\Users\User\Documents\EEA-PDP3-REALIZACJA\A1-2022-PRZYGOTOWANIA-ORGANIZACJA\INFORMACJA-A5-WNIG-GLOBENERGIA-WNIOSKI-UMOWY\WNiG-Tekst-6-06-2022\Zdjęcia\20220520_13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EEA-PDP3-REALIZACJA\A1-2022-PRZYGOTOWANIA-ORGANIZACJA\INFORMACJA-A5-WNIG-GLOBENERGIA-WNIOSKI-UMOWY\WNiG-Tekst-6-06-2022\Zdjęcia\20220520_1329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625" cy="3590001"/>
                    </a:xfrm>
                    <a:prstGeom prst="rect">
                      <a:avLst/>
                    </a:prstGeom>
                    <a:noFill/>
                    <a:ln>
                      <a:noFill/>
                    </a:ln>
                  </pic:spPr>
                </pic:pic>
              </a:graphicData>
            </a:graphic>
          </wp:inline>
        </w:drawing>
      </w:r>
    </w:p>
    <w:p w14:paraId="125DD1E8" w14:textId="77777777" w:rsidR="008166C3" w:rsidRDefault="008166C3" w:rsidP="008166C3">
      <w:pPr>
        <w:spacing w:after="0" w:line="240" w:lineRule="auto"/>
        <w:jc w:val="center"/>
        <w:rPr>
          <w:rFonts w:ascii="Arial" w:eastAsia="Times New Roman" w:hAnsi="Arial" w:cs="Arial"/>
          <w:i/>
          <w:lang w:eastAsia="pl-PL"/>
        </w:rPr>
      </w:pPr>
      <w:r w:rsidRPr="008166C3">
        <w:rPr>
          <w:rFonts w:ascii="Arial" w:eastAsia="Times New Roman" w:hAnsi="Arial" w:cs="Arial"/>
          <w:i/>
          <w:lang w:eastAsia="pl-PL"/>
        </w:rPr>
        <w:t xml:space="preserve">Technical visits - corrosion monitoring station at the Mszczonów IG-1 geothermal well </w:t>
      </w:r>
    </w:p>
    <w:p w14:paraId="5B344371" w14:textId="3B14A0CE" w:rsidR="008166C3" w:rsidRDefault="008166C3" w:rsidP="008166C3">
      <w:pPr>
        <w:spacing w:after="240" w:line="240" w:lineRule="auto"/>
        <w:jc w:val="center"/>
        <w:rPr>
          <w:rFonts w:ascii="Arial" w:eastAsia="Times New Roman" w:hAnsi="Arial" w:cs="Arial"/>
          <w:i/>
          <w:lang w:eastAsia="pl-PL"/>
        </w:rPr>
      </w:pPr>
      <w:r w:rsidRPr="008166C3">
        <w:rPr>
          <w:rFonts w:ascii="Arial" w:eastAsia="Times New Roman" w:hAnsi="Arial" w:cs="Arial"/>
          <w:i/>
          <w:lang w:eastAsia="pl-PL"/>
        </w:rPr>
        <w:t xml:space="preserve">(photo </w:t>
      </w:r>
      <w:r w:rsidR="00F32DE1">
        <w:rPr>
          <w:rFonts w:ascii="Arial" w:eastAsia="Times New Roman" w:hAnsi="Arial" w:cs="Arial"/>
          <w:i/>
          <w:lang w:eastAsia="pl-PL"/>
        </w:rPr>
        <w:t xml:space="preserve">by </w:t>
      </w:r>
      <w:r w:rsidRPr="008166C3">
        <w:rPr>
          <w:rFonts w:ascii="Arial" w:eastAsia="Times New Roman" w:hAnsi="Arial" w:cs="Arial"/>
          <w:i/>
          <w:lang w:eastAsia="pl-PL"/>
        </w:rPr>
        <w:t>A. Kasztelewicz)</w:t>
      </w:r>
    </w:p>
    <w:p w14:paraId="6297A48F" w14:textId="6E90F9AF" w:rsidR="008166C3" w:rsidRDefault="008166C3" w:rsidP="008166C3">
      <w:pPr>
        <w:spacing w:after="240" w:line="240" w:lineRule="auto"/>
        <w:jc w:val="center"/>
        <w:rPr>
          <w:rFonts w:ascii="Arial" w:eastAsia="Times New Roman" w:hAnsi="Arial" w:cs="Arial"/>
          <w:i/>
          <w:lang w:eastAsia="pl-PL"/>
        </w:rPr>
      </w:pPr>
    </w:p>
    <w:p w14:paraId="4AC79274" w14:textId="654A4AEC" w:rsidR="008166C3" w:rsidRDefault="008166C3" w:rsidP="008166C3">
      <w:pPr>
        <w:spacing w:after="240" w:line="240" w:lineRule="auto"/>
        <w:jc w:val="center"/>
        <w:rPr>
          <w:rFonts w:ascii="Arial" w:eastAsia="Times New Roman" w:hAnsi="Arial" w:cs="Arial"/>
          <w:i/>
          <w:lang w:eastAsia="pl-PL"/>
        </w:rPr>
      </w:pPr>
    </w:p>
    <w:p w14:paraId="6E293751" w14:textId="3E3C1ABB" w:rsidR="008166C3" w:rsidRDefault="008166C3" w:rsidP="008166C3">
      <w:pPr>
        <w:spacing w:after="240" w:line="240" w:lineRule="auto"/>
        <w:jc w:val="center"/>
        <w:rPr>
          <w:rFonts w:ascii="Arial" w:eastAsia="Times New Roman" w:hAnsi="Arial" w:cs="Arial"/>
          <w:i/>
          <w:lang w:eastAsia="pl-PL"/>
        </w:rPr>
      </w:pPr>
    </w:p>
    <w:p w14:paraId="22DA5EF6" w14:textId="2E79D3D7" w:rsidR="008166C3" w:rsidRDefault="008166C3" w:rsidP="008166C3">
      <w:pPr>
        <w:spacing w:after="240" w:line="240" w:lineRule="auto"/>
        <w:jc w:val="center"/>
        <w:rPr>
          <w:rFonts w:ascii="Arial" w:eastAsia="Times New Roman" w:hAnsi="Arial" w:cs="Arial"/>
          <w:i/>
          <w:lang w:eastAsia="pl-PL"/>
        </w:rPr>
      </w:pPr>
    </w:p>
    <w:p w14:paraId="3DC82D09" w14:textId="0274F053" w:rsidR="008166C3" w:rsidRDefault="008166C3" w:rsidP="008166C3">
      <w:pPr>
        <w:spacing w:before="120" w:after="12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674429E0" wp14:editId="3D077082">
            <wp:extent cx="5073015" cy="3245003"/>
            <wp:effectExtent l="0" t="0" r="0" b="0"/>
            <wp:docPr id="11" name="Obraz 11" descr="C:\Users\User\Documents\EEA-PDP3-REALIZACJA\A1-2022-PRZYGOTOWANIA-ORGANIZACJA\INFORMACJA-A5-WNIG-GLOBENERGIA-WNIOSKI-UMOWY\WNiG-Tekst-6-06-2022\Zdjęcia\20220520_13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EEA-PDP3-REALIZACJA\A1-2022-PRZYGOTOWANIA-ORGANIZACJA\INFORMACJA-A5-WNIG-GLOBENERGIA-WNIOSKI-UMOWY\WNiG-Tekst-6-06-2022\Zdjęcia\20220520_1309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8065" cy="3248233"/>
                    </a:xfrm>
                    <a:prstGeom prst="rect">
                      <a:avLst/>
                    </a:prstGeom>
                    <a:noFill/>
                    <a:ln>
                      <a:noFill/>
                    </a:ln>
                  </pic:spPr>
                </pic:pic>
              </a:graphicData>
            </a:graphic>
          </wp:inline>
        </w:drawing>
      </w:r>
    </w:p>
    <w:p w14:paraId="1A41A796" w14:textId="77777777" w:rsidR="008166C3" w:rsidRDefault="008166C3" w:rsidP="008166C3">
      <w:pPr>
        <w:spacing w:after="0" w:line="240" w:lineRule="auto"/>
        <w:jc w:val="center"/>
        <w:rPr>
          <w:rFonts w:ascii="Arial" w:eastAsia="Times New Roman" w:hAnsi="Arial" w:cs="Arial"/>
          <w:i/>
          <w:lang w:eastAsia="pl-PL"/>
        </w:rPr>
      </w:pPr>
      <w:r w:rsidRPr="008166C3">
        <w:rPr>
          <w:rFonts w:ascii="Arial" w:eastAsia="Times New Roman" w:hAnsi="Arial" w:cs="Arial"/>
          <w:i/>
          <w:lang w:eastAsia="pl-PL"/>
        </w:rPr>
        <w:t xml:space="preserve">Participants of technical visits in front of the geothermal heating plant in Mszczonów </w:t>
      </w:r>
    </w:p>
    <w:p w14:paraId="69667D62" w14:textId="5CCC0751" w:rsidR="008166C3" w:rsidRDefault="008166C3" w:rsidP="008166C3">
      <w:pPr>
        <w:spacing w:after="0" w:line="240" w:lineRule="auto"/>
        <w:jc w:val="center"/>
        <w:rPr>
          <w:rFonts w:ascii="Arial" w:eastAsia="Times New Roman" w:hAnsi="Arial" w:cs="Arial"/>
          <w:i/>
          <w:lang w:eastAsia="pl-PL"/>
        </w:rPr>
      </w:pPr>
      <w:r w:rsidRPr="008166C3">
        <w:rPr>
          <w:rFonts w:ascii="Arial" w:eastAsia="Times New Roman" w:hAnsi="Arial" w:cs="Arial"/>
          <w:i/>
          <w:lang w:eastAsia="pl-PL"/>
        </w:rPr>
        <w:t>(photo by A. Kasztelewicz)</w:t>
      </w:r>
    </w:p>
    <w:p w14:paraId="5FC9D3B7" w14:textId="77777777" w:rsidR="008166C3" w:rsidRDefault="008166C3" w:rsidP="008166C3">
      <w:pPr>
        <w:spacing w:after="0" w:line="240" w:lineRule="auto"/>
        <w:jc w:val="center"/>
        <w:rPr>
          <w:rFonts w:ascii="Arial" w:eastAsia="Times New Roman" w:hAnsi="Arial" w:cs="Arial"/>
          <w:lang w:eastAsia="pl-PL"/>
        </w:rPr>
      </w:pPr>
    </w:p>
    <w:p w14:paraId="784A1579" w14:textId="77777777" w:rsidR="008166C3" w:rsidRDefault="008166C3" w:rsidP="008166C3">
      <w:pPr>
        <w:spacing w:before="120" w:after="120" w:line="240" w:lineRule="auto"/>
        <w:jc w:val="center"/>
        <w:rPr>
          <w:rFonts w:ascii="Arial" w:eastAsia="Times New Roman" w:hAnsi="Arial" w:cs="Arial"/>
          <w:i/>
          <w:lang w:eastAsia="pl-PL"/>
        </w:rPr>
      </w:pPr>
      <w:r>
        <w:rPr>
          <w:rFonts w:ascii="Arial" w:eastAsia="Times New Roman" w:hAnsi="Arial" w:cs="Arial"/>
          <w:noProof/>
          <w:lang w:eastAsia="pl-PL"/>
        </w:rPr>
        <w:drawing>
          <wp:inline distT="0" distB="0" distL="0" distR="0" wp14:anchorId="174239C0" wp14:editId="62AE2C20">
            <wp:extent cx="4067598" cy="3050699"/>
            <wp:effectExtent l="0" t="6032" r="3492" b="3493"/>
            <wp:docPr id="9" name="Obraz 9" descr="C:\Users\User\Documents\EEA-PDP3-REALIZACJA\A1-2022-PRZYGOTOWANIA-ORGANIZACJA\INFORMACJA-A5-WNIG-GLOBENERGIA-WNIOSKI-UMOWY\Krótszy-na www-AK\Zdjęcia\20220520_13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EEA-PDP3-REALIZACJA\A1-2022-PRZYGOTOWANIA-ORGANIZACJA\INFORMACJA-A5-WNIG-GLOBENERGIA-WNIOSKI-UMOWY\Krótszy-na www-AK\Zdjęcia\20220520_135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70730" cy="3053048"/>
                    </a:xfrm>
                    <a:prstGeom prst="rect">
                      <a:avLst/>
                    </a:prstGeom>
                    <a:noFill/>
                    <a:ln>
                      <a:noFill/>
                    </a:ln>
                  </pic:spPr>
                </pic:pic>
              </a:graphicData>
            </a:graphic>
          </wp:inline>
        </w:drawing>
      </w:r>
    </w:p>
    <w:p w14:paraId="1BE516C9" w14:textId="3CAD3BFE" w:rsidR="008166C3" w:rsidRDefault="008166C3" w:rsidP="008166C3">
      <w:pPr>
        <w:spacing w:before="120" w:after="120" w:line="240" w:lineRule="auto"/>
        <w:jc w:val="center"/>
        <w:rPr>
          <w:rFonts w:ascii="Arial" w:eastAsia="Times New Roman" w:hAnsi="Arial" w:cs="Arial"/>
          <w:i/>
          <w:lang w:eastAsia="pl-PL"/>
        </w:rPr>
      </w:pPr>
      <w:r>
        <w:rPr>
          <w:rFonts w:ascii="Arial" w:eastAsia="Times New Roman" w:hAnsi="Arial" w:cs="Arial"/>
          <w:i/>
          <w:lang w:eastAsia="pl-PL"/>
        </w:rPr>
        <w:t>Technical visit - Termy Mszczo</w:t>
      </w:r>
      <w:r w:rsidR="00F32DE1">
        <w:rPr>
          <w:rFonts w:ascii="Arial" w:eastAsia="Times New Roman" w:hAnsi="Arial" w:cs="Arial"/>
          <w:i/>
          <w:lang w:eastAsia="pl-PL"/>
        </w:rPr>
        <w:t>nów</w:t>
      </w:r>
      <w:r>
        <w:rPr>
          <w:rFonts w:ascii="Arial" w:eastAsia="Times New Roman" w:hAnsi="Arial" w:cs="Arial"/>
          <w:i/>
          <w:lang w:eastAsia="pl-PL"/>
        </w:rPr>
        <w:t xml:space="preserve"> (photo </w:t>
      </w:r>
      <w:r w:rsidR="00F32DE1">
        <w:rPr>
          <w:rFonts w:ascii="Arial" w:eastAsia="Times New Roman" w:hAnsi="Arial" w:cs="Arial"/>
          <w:i/>
          <w:lang w:eastAsia="pl-PL"/>
        </w:rPr>
        <w:t xml:space="preserve">by </w:t>
      </w:r>
      <w:r>
        <w:rPr>
          <w:rFonts w:ascii="Arial" w:eastAsia="Times New Roman" w:hAnsi="Arial" w:cs="Arial"/>
          <w:i/>
          <w:lang w:eastAsia="pl-PL"/>
        </w:rPr>
        <w:t>A. Kasztelewicz)</w:t>
      </w:r>
    </w:p>
    <w:p w14:paraId="543508E0" w14:textId="11A25C0F" w:rsidR="008166C3" w:rsidRDefault="008166C3" w:rsidP="008166C3">
      <w:pPr>
        <w:spacing w:before="120" w:after="120" w:line="240" w:lineRule="auto"/>
        <w:jc w:val="center"/>
        <w:rPr>
          <w:rFonts w:ascii="Arial" w:eastAsia="Times New Roman" w:hAnsi="Arial" w:cs="Arial"/>
          <w:i/>
          <w:lang w:eastAsia="pl-PL"/>
        </w:rPr>
      </w:pPr>
    </w:p>
    <w:p w14:paraId="1CB26765" w14:textId="03354D29" w:rsidR="008166C3" w:rsidRDefault="008166C3" w:rsidP="008166C3">
      <w:pPr>
        <w:spacing w:before="120" w:after="120" w:line="240" w:lineRule="auto"/>
        <w:jc w:val="center"/>
        <w:rPr>
          <w:rFonts w:ascii="Arial" w:eastAsia="Times New Roman" w:hAnsi="Arial" w:cs="Arial"/>
          <w:i/>
          <w:lang w:eastAsia="pl-PL"/>
        </w:rPr>
      </w:pPr>
    </w:p>
    <w:p w14:paraId="2EDDCB9A" w14:textId="77777777" w:rsidR="008166C3" w:rsidRDefault="008166C3" w:rsidP="008166C3">
      <w:pPr>
        <w:spacing w:before="120" w:after="120" w:line="240" w:lineRule="auto"/>
        <w:jc w:val="center"/>
        <w:rPr>
          <w:rFonts w:ascii="Arial" w:eastAsia="Times New Roman" w:hAnsi="Arial" w:cs="Arial"/>
          <w:lang w:eastAsia="pl-PL"/>
        </w:rPr>
      </w:pPr>
    </w:p>
    <w:p w14:paraId="3EA7CC00" w14:textId="77777777" w:rsidR="008166C3" w:rsidRDefault="008166C3" w:rsidP="008166C3">
      <w:pPr>
        <w:spacing w:after="120" w:line="240" w:lineRule="auto"/>
        <w:jc w:val="center"/>
        <w:rPr>
          <w:rFonts w:ascii="Arial" w:eastAsia="Times New Roman" w:hAnsi="Arial" w:cs="Arial"/>
          <w:lang w:eastAsia="pl-PL"/>
        </w:rPr>
      </w:pPr>
      <w:r>
        <w:rPr>
          <w:rFonts w:ascii="Arial" w:eastAsia="Times New Roman" w:hAnsi="Arial" w:cs="Arial"/>
          <w:noProof/>
          <w:lang w:eastAsia="pl-PL"/>
        </w:rPr>
        <w:drawing>
          <wp:inline distT="0" distB="0" distL="0" distR="0" wp14:anchorId="7CCCCC10" wp14:editId="57BD84A3">
            <wp:extent cx="5760720" cy="4320540"/>
            <wp:effectExtent l="0" t="0" r="0" b="3810"/>
            <wp:docPr id="12" name="Obraz 12" descr="C:\Users\User\Documents\EEA-PDP3-REALIZACJA\A1-2022-PRZYGOTOWANIA-ORGANIZACJA\INFORMACJA-A5-WNIG-GLOBENERGIA-WNIOSKI-UMOWY\WNiG-Tekst-6-06-2022\Zdjęcia\20220520_1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EEA-PDP3-REALIZACJA\A1-2022-PRZYGOTOWANIA-ORGANIZACJA\INFORMACJA-A5-WNIG-GLOBENERGIA-WNIOSKI-UMOWY\WNiG-Tekst-6-06-2022\Zdjęcia\20220520_1607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DC53227" w14:textId="3D25B1AD" w:rsidR="008166C3" w:rsidRDefault="008166C3" w:rsidP="008166C3">
      <w:pPr>
        <w:spacing w:after="120" w:line="240" w:lineRule="auto"/>
        <w:jc w:val="center"/>
        <w:rPr>
          <w:rFonts w:ascii="Arial" w:eastAsia="Times New Roman" w:hAnsi="Arial" w:cs="Arial"/>
          <w:lang w:eastAsia="pl-PL"/>
        </w:rPr>
      </w:pPr>
      <w:r w:rsidRPr="008166C3">
        <w:rPr>
          <w:rFonts w:ascii="Arial" w:eastAsia="Times New Roman" w:hAnsi="Arial" w:cs="Arial"/>
          <w:i/>
          <w:lang w:eastAsia="pl-PL"/>
        </w:rPr>
        <w:t xml:space="preserve">Technical visits - Deepspot in Mszczonów. Below the </w:t>
      </w:r>
      <w:r>
        <w:rPr>
          <w:rFonts w:ascii="Arial" w:eastAsia="Times New Roman" w:hAnsi="Arial" w:cs="Arial"/>
          <w:i/>
          <w:lang w:eastAsia="pl-PL"/>
        </w:rPr>
        <w:t>water level,</w:t>
      </w:r>
      <w:r w:rsidRPr="008166C3">
        <w:rPr>
          <w:rFonts w:ascii="Arial" w:eastAsia="Times New Roman" w:hAnsi="Arial" w:cs="Arial"/>
          <w:i/>
          <w:lang w:eastAsia="pl-PL"/>
        </w:rPr>
        <w:t xml:space="preserve"> there is an almost 47-meter depth of water heated with geothermal heat (photo </w:t>
      </w:r>
      <w:r w:rsidR="00F32DE1">
        <w:rPr>
          <w:rFonts w:ascii="Arial" w:eastAsia="Times New Roman" w:hAnsi="Arial" w:cs="Arial"/>
          <w:i/>
          <w:lang w:eastAsia="pl-PL"/>
        </w:rPr>
        <w:t xml:space="preserve">by </w:t>
      </w:r>
      <w:r w:rsidRPr="008166C3">
        <w:rPr>
          <w:rFonts w:ascii="Arial" w:eastAsia="Times New Roman" w:hAnsi="Arial" w:cs="Arial"/>
          <w:i/>
          <w:lang w:eastAsia="pl-PL"/>
        </w:rPr>
        <w:t>A. Kasztelewicz)</w:t>
      </w:r>
    </w:p>
    <w:p w14:paraId="3121B9EA" w14:textId="77777777" w:rsidR="008166C3" w:rsidRPr="005023EC" w:rsidRDefault="008166C3" w:rsidP="008166C3">
      <w:pPr>
        <w:spacing w:before="100" w:beforeAutospacing="1" w:after="100" w:afterAutospacing="1" w:line="240" w:lineRule="auto"/>
        <w:jc w:val="both"/>
        <w:rPr>
          <w:rFonts w:ascii="Arial" w:eastAsia="Times New Roman" w:hAnsi="Arial" w:cs="Arial"/>
          <w:lang w:eastAsia="pl-PL"/>
        </w:rPr>
      </w:pPr>
    </w:p>
    <w:p w14:paraId="7E712BA2" w14:textId="77777777" w:rsidR="008166C3" w:rsidRDefault="008166C3" w:rsidP="008166C3">
      <w:pPr>
        <w:spacing w:before="60" w:after="0"/>
        <w:jc w:val="both"/>
        <w:rPr>
          <w:rFonts w:ascii="Arial" w:hAnsi="Arial" w:cs="Arial"/>
          <w:iCs/>
          <w:sz w:val="20"/>
          <w:szCs w:val="20"/>
          <w:lang w:val="en-GB"/>
        </w:rPr>
      </w:pPr>
    </w:p>
    <w:p w14:paraId="64F805B6" w14:textId="7E8E2F09" w:rsidR="00486493" w:rsidRPr="004D6F58" w:rsidRDefault="00065073" w:rsidP="00065073">
      <w:pPr>
        <w:tabs>
          <w:tab w:val="left" w:pos="4052"/>
        </w:tabs>
        <w:spacing w:after="0" w:line="276" w:lineRule="auto"/>
        <w:rPr>
          <w:lang w:val="en-GB"/>
        </w:rPr>
      </w:pPr>
      <w:r w:rsidRPr="004D6F58">
        <w:rPr>
          <w:lang w:val="en-GB"/>
        </w:rPr>
        <w:tab/>
      </w:r>
    </w:p>
    <w:p w14:paraId="0F40E556" w14:textId="47AAD4D5" w:rsidR="00486493" w:rsidRPr="004D6F58" w:rsidRDefault="00486493" w:rsidP="00F01F32">
      <w:pPr>
        <w:spacing w:after="0" w:line="276" w:lineRule="auto"/>
        <w:rPr>
          <w:lang w:val="en-GB"/>
        </w:rPr>
      </w:pPr>
    </w:p>
    <w:p w14:paraId="7FB3B8E1" w14:textId="2CC89736" w:rsidR="00486493" w:rsidRPr="004D6F58" w:rsidRDefault="00486493">
      <w:pPr>
        <w:rPr>
          <w:lang w:val="en-GB"/>
        </w:rPr>
      </w:pPr>
    </w:p>
    <w:p w14:paraId="265DB5AE" w14:textId="77777777" w:rsidR="00486493" w:rsidRPr="004D6F58" w:rsidRDefault="00486493">
      <w:pPr>
        <w:rPr>
          <w:lang w:val="en-GB"/>
        </w:rPr>
      </w:pPr>
    </w:p>
    <w:p w14:paraId="7AF22765" w14:textId="5C5438FE" w:rsidR="00281ACE" w:rsidRPr="004D6F58" w:rsidRDefault="00281ACE" w:rsidP="00281ACE">
      <w:pPr>
        <w:jc w:val="center"/>
        <w:rPr>
          <w:lang w:val="en-GB"/>
        </w:rPr>
      </w:pPr>
    </w:p>
    <w:sectPr w:rsidR="00281ACE" w:rsidRPr="004D6F58" w:rsidSect="0021390F">
      <w:headerReference w:type="default" r:id="rId16"/>
      <w:footerReference w:type="default" r:id="rId17"/>
      <w:pgSz w:w="11906" w:h="16838"/>
      <w:pgMar w:top="156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09873" w14:textId="77777777" w:rsidR="00A73636" w:rsidRDefault="00A73636" w:rsidP="00281ACE">
      <w:pPr>
        <w:spacing w:after="0" w:line="240" w:lineRule="auto"/>
      </w:pPr>
      <w:r>
        <w:separator/>
      </w:r>
    </w:p>
  </w:endnote>
  <w:endnote w:type="continuationSeparator" w:id="0">
    <w:p w14:paraId="4E6013A8" w14:textId="77777777" w:rsidR="00A73636" w:rsidRDefault="00A73636" w:rsidP="0028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F09B" w14:textId="24989FB2" w:rsidR="00065073" w:rsidRDefault="00065073">
    <w:pPr>
      <w:pStyle w:val="Stopka"/>
    </w:pPr>
    <w:r>
      <w:rPr>
        <w:noProof/>
        <w:lang w:eastAsia="pl-PL"/>
      </w:rPr>
      <w:drawing>
        <wp:anchor distT="0" distB="0" distL="114300" distR="114300" simplePos="0" relativeHeight="251663360" behindDoc="0" locked="0" layoutInCell="1" allowOverlap="1" wp14:anchorId="0E3346BC" wp14:editId="735C5282">
          <wp:simplePos x="0" y="0"/>
          <wp:positionH relativeFrom="column">
            <wp:posOffset>0</wp:posOffset>
          </wp:positionH>
          <wp:positionV relativeFrom="paragraph">
            <wp:posOffset>137957</wp:posOffset>
          </wp:positionV>
          <wp:extent cx="5283835" cy="2355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83835" cy="235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97DF9" w14:textId="77777777" w:rsidR="00A73636" w:rsidRDefault="00A73636" w:rsidP="00281ACE">
      <w:pPr>
        <w:spacing w:after="0" w:line="240" w:lineRule="auto"/>
      </w:pPr>
      <w:r>
        <w:separator/>
      </w:r>
    </w:p>
  </w:footnote>
  <w:footnote w:type="continuationSeparator" w:id="0">
    <w:p w14:paraId="63F8F464" w14:textId="77777777" w:rsidR="00A73636" w:rsidRDefault="00A73636" w:rsidP="0028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0659" w14:textId="5F6B10A1" w:rsidR="00281ACE" w:rsidRDefault="00281ACE">
    <w:pPr>
      <w:pStyle w:val="Nagwek"/>
    </w:pPr>
    <w:r w:rsidRPr="00281ACE">
      <w:rPr>
        <w:noProof/>
      </w:rPr>
      <w:drawing>
        <wp:anchor distT="0" distB="0" distL="114300" distR="114300" simplePos="0" relativeHeight="251659264" behindDoc="0" locked="0" layoutInCell="1" allowOverlap="1" wp14:anchorId="68E01606" wp14:editId="520B1B53">
          <wp:simplePos x="0" y="0"/>
          <wp:positionH relativeFrom="column">
            <wp:posOffset>4455795</wp:posOffset>
          </wp:positionH>
          <wp:positionV relativeFrom="paragraph">
            <wp:posOffset>26035</wp:posOffset>
          </wp:positionV>
          <wp:extent cx="1504950" cy="351790"/>
          <wp:effectExtent l="0" t="0" r="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4950" cy="351790"/>
                  </a:xfrm>
                  <a:prstGeom prst="rect">
                    <a:avLst/>
                  </a:prstGeom>
                </pic:spPr>
              </pic:pic>
            </a:graphicData>
          </a:graphic>
        </wp:anchor>
      </w:drawing>
    </w:r>
    <w:r w:rsidRPr="00281ACE">
      <w:rPr>
        <w:noProof/>
      </w:rPr>
      <w:drawing>
        <wp:anchor distT="0" distB="0" distL="114300" distR="114300" simplePos="0" relativeHeight="251660288" behindDoc="0" locked="0" layoutInCell="1" allowOverlap="1" wp14:anchorId="2EE35326" wp14:editId="5E9E5DD9">
          <wp:simplePos x="0" y="0"/>
          <wp:positionH relativeFrom="column">
            <wp:posOffset>2471199</wp:posOffset>
          </wp:positionH>
          <wp:positionV relativeFrom="paragraph">
            <wp:posOffset>-170151</wp:posOffset>
          </wp:positionV>
          <wp:extent cx="821055" cy="548005"/>
          <wp:effectExtent l="0" t="0" r="0" b="4445"/>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21055" cy="548005"/>
                  </a:xfrm>
                  <a:prstGeom prst="rect">
                    <a:avLst/>
                  </a:prstGeom>
                </pic:spPr>
              </pic:pic>
            </a:graphicData>
          </a:graphic>
          <wp14:sizeRelH relativeFrom="margin">
            <wp14:pctWidth>0</wp14:pctWidth>
          </wp14:sizeRelH>
          <wp14:sizeRelV relativeFrom="margin">
            <wp14:pctHeight>0</wp14:pctHeight>
          </wp14:sizeRelV>
        </wp:anchor>
      </w:drawing>
    </w:r>
    <w:r w:rsidRPr="00281ACE">
      <w:rPr>
        <w:noProof/>
      </w:rPr>
      <w:drawing>
        <wp:anchor distT="0" distB="0" distL="114300" distR="114300" simplePos="0" relativeHeight="251661312" behindDoc="0" locked="0" layoutInCell="1" allowOverlap="1" wp14:anchorId="4227C28C" wp14:editId="78992195">
          <wp:simplePos x="0" y="0"/>
          <wp:positionH relativeFrom="column">
            <wp:posOffset>-287079</wp:posOffset>
          </wp:positionH>
          <wp:positionV relativeFrom="paragraph">
            <wp:posOffset>-76407</wp:posOffset>
          </wp:positionV>
          <wp:extent cx="1419225" cy="556260"/>
          <wp:effectExtent l="0" t="0" r="9525" b="0"/>
          <wp:wrapSquare wrapText="bothSides"/>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419225" cy="5562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7B8E"/>
    <w:multiLevelType w:val="hybridMultilevel"/>
    <w:tmpl w:val="788C07DE"/>
    <w:lvl w:ilvl="0" w:tplc="0B6EB5B8">
      <w:numFmt w:val="bullet"/>
      <w:lvlText w:val="•"/>
      <w:lvlJc w:val="left"/>
      <w:pPr>
        <w:ind w:left="1065" w:hanging="705"/>
      </w:pPr>
      <w:rPr>
        <w:rFonts w:ascii="Arial" w:eastAsiaTheme="minorHAnsi" w:hAnsi="Arial" w:cs="Aria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766963FA"/>
    <w:multiLevelType w:val="hybridMultilevel"/>
    <w:tmpl w:val="696E06A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C0NDI2szC1sDAxMTdT0lEKTi0uzszPAykwqQUAlMDDRiwAAAA="/>
  </w:docVars>
  <w:rsids>
    <w:rsidRoot w:val="00FD6BDB"/>
    <w:rsid w:val="00000274"/>
    <w:rsid w:val="00065073"/>
    <w:rsid w:val="00106380"/>
    <w:rsid w:val="0013024B"/>
    <w:rsid w:val="001A2710"/>
    <w:rsid w:val="001B3D33"/>
    <w:rsid w:val="001B7CAC"/>
    <w:rsid w:val="001E517E"/>
    <w:rsid w:val="00211E54"/>
    <w:rsid w:val="0021390F"/>
    <w:rsid w:val="002241E8"/>
    <w:rsid w:val="00281ACE"/>
    <w:rsid w:val="002A1F18"/>
    <w:rsid w:val="00354534"/>
    <w:rsid w:val="0039689C"/>
    <w:rsid w:val="003A7A31"/>
    <w:rsid w:val="003E2E4A"/>
    <w:rsid w:val="00455D8B"/>
    <w:rsid w:val="00486493"/>
    <w:rsid w:val="004D6F58"/>
    <w:rsid w:val="004F7522"/>
    <w:rsid w:val="005453D9"/>
    <w:rsid w:val="0057637F"/>
    <w:rsid w:val="005E2839"/>
    <w:rsid w:val="005F4A58"/>
    <w:rsid w:val="006248FB"/>
    <w:rsid w:val="00646C4C"/>
    <w:rsid w:val="006600E9"/>
    <w:rsid w:val="006F5EC4"/>
    <w:rsid w:val="00707F2A"/>
    <w:rsid w:val="00716AC1"/>
    <w:rsid w:val="00752FA3"/>
    <w:rsid w:val="007A3856"/>
    <w:rsid w:val="007C6FB5"/>
    <w:rsid w:val="0081035E"/>
    <w:rsid w:val="00814441"/>
    <w:rsid w:val="008166C3"/>
    <w:rsid w:val="00874FF0"/>
    <w:rsid w:val="0094457C"/>
    <w:rsid w:val="009730A7"/>
    <w:rsid w:val="00993128"/>
    <w:rsid w:val="009A0BEC"/>
    <w:rsid w:val="00A73636"/>
    <w:rsid w:val="00AE6420"/>
    <w:rsid w:val="00B33D09"/>
    <w:rsid w:val="00B941D1"/>
    <w:rsid w:val="00BA646B"/>
    <w:rsid w:val="00C45473"/>
    <w:rsid w:val="00C935D7"/>
    <w:rsid w:val="00CC0241"/>
    <w:rsid w:val="00CE3D4D"/>
    <w:rsid w:val="00D45935"/>
    <w:rsid w:val="00E606CF"/>
    <w:rsid w:val="00E63D0E"/>
    <w:rsid w:val="00E84CC1"/>
    <w:rsid w:val="00EA7A42"/>
    <w:rsid w:val="00ED7222"/>
    <w:rsid w:val="00F01F32"/>
    <w:rsid w:val="00F0448B"/>
    <w:rsid w:val="00F1269B"/>
    <w:rsid w:val="00F32DE1"/>
    <w:rsid w:val="00F602B5"/>
    <w:rsid w:val="00FD6BDB"/>
    <w:rsid w:val="00FF26A4"/>
  </w:rsids>
  <m:mathPr>
    <m:mathFont m:val="Cambria Math"/>
    <m:brkBin m:val="before"/>
    <m:brkBinSub m:val="--"/>
    <m:smallFrac m:val="0"/>
    <m:dispDef/>
    <m:lMargin m:val="0"/>
    <m:rMargin m:val="0"/>
    <m:defJc m:val="centerGroup"/>
    <m:wrapIndent m:val="1440"/>
    <m:intLim m:val="subSup"/>
    <m:naryLim m:val="undOvr"/>
  </m:mathPr>
  <w:themeFontLang w:val="is-I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B9FF2"/>
  <w15:chartTrackingRefBased/>
  <w15:docId w15:val="{04362D87-2A36-4458-99B1-942062C9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81A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81ACE"/>
  </w:style>
  <w:style w:type="paragraph" w:styleId="Stopka">
    <w:name w:val="footer"/>
    <w:basedOn w:val="Normalny"/>
    <w:link w:val="StopkaZnak"/>
    <w:uiPriority w:val="99"/>
    <w:unhideWhenUsed/>
    <w:rsid w:val="00281A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81ACE"/>
  </w:style>
  <w:style w:type="paragraph" w:styleId="Akapitzlist">
    <w:name w:val="List Paragraph"/>
    <w:basedOn w:val="Normalny"/>
    <w:uiPriority w:val="34"/>
    <w:qFormat/>
    <w:rsid w:val="001B3D33"/>
    <w:pPr>
      <w:ind w:left="720"/>
      <w:contextualSpacing/>
    </w:pPr>
  </w:style>
  <w:style w:type="paragraph" w:styleId="Poprawka">
    <w:name w:val="Revision"/>
    <w:hidden/>
    <w:uiPriority w:val="99"/>
    <w:semiHidden/>
    <w:rsid w:val="00211E54"/>
    <w:pPr>
      <w:spacing w:after="0" w:line="240" w:lineRule="auto"/>
    </w:pPr>
  </w:style>
  <w:style w:type="character" w:styleId="Odwoaniedokomentarza">
    <w:name w:val="annotation reference"/>
    <w:basedOn w:val="Domylnaczcionkaakapitu"/>
    <w:uiPriority w:val="99"/>
    <w:semiHidden/>
    <w:unhideWhenUsed/>
    <w:rsid w:val="00211E54"/>
    <w:rPr>
      <w:sz w:val="16"/>
      <w:szCs w:val="16"/>
    </w:rPr>
  </w:style>
  <w:style w:type="paragraph" w:styleId="Tekstkomentarza">
    <w:name w:val="annotation text"/>
    <w:basedOn w:val="Normalny"/>
    <w:link w:val="TekstkomentarzaZnak"/>
    <w:uiPriority w:val="99"/>
    <w:semiHidden/>
    <w:unhideWhenUsed/>
    <w:rsid w:val="00211E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11E54"/>
    <w:rPr>
      <w:sz w:val="20"/>
      <w:szCs w:val="20"/>
    </w:rPr>
  </w:style>
  <w:style w:type="paragraph" w:styleId="Tematkomentarza">
    <w:name w:val="annotation subject"/>
    <w:basedOn w:val="Tekstkomentarza"/>
    <w:next w:val="Tekstkomentarza"/>
    <w:link w:val="TematkomentarzaZnak"/>
    <w:uiPriority w:val="99"/>
    <w:semiHidden/>
    <w:unhideWhenUsed/>
    <w:rsid w:val="00211E54"/>
    <w:rPr>
      <w:b/>
      <w:bCs/>
    </w:rPr>
  </w:style>
  <w:style w:type="character" w:customStyle="1" w:styleId="TematkomentarzaZnak">
    <w:name w:val="Temat komentarza Znak"/>
    <w:basedOn w:val="TekstkomentarzaZnak"/>
    <w:link w:val="Tematkomentarza"/>
    <w:uiPriority w:val="99"/>
    <w:semiHidden/>
    <w:rsid w:val="00211E54"/>
    <w:rPr>
      <w:b/>
      <w:bCs/>
      <w:sz w:val="20"/>
      <w:szCs w:val="20"/>
    </w:rPr>
  </w:style>
  <w:style w:type="character" w:styleId="Hipercze">
    <w:name w:val="Hyperlink"/>
    <w:basedOn w:val="Domylnaczcionkaakapitu"/>
    <w:uiPriority w:val="99"/>
    <w:unhideWhenUsed/>
    <w:rsid w:val="005453D9"/>
    <w:rPr>
      <w:color w:val="0563C1" w:themeColor="hyperlink"/>
      <w:u w:val="single"/>
    </w:rPr>
  </w:style>
  <w:style w:type="character" w:styleId="Nierozpoznanawzmianka">
    <w:name w:val="Unresolved Mention"/>
    <w:basedOn w:val="Domylnaczcionkaakapitu"/>
    <w:uiPriority w:val="99"/>
    <w:semiHidden/>
    <w:unhideWhenUsed/>
    <w:rsid w:val="00545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443910">
      <w:bodyDiv w:val="1"/>
      <w:marLeft w:val="0"/>
      <w:marRight w:val="0"/>
      <w:marTop w:val="0"/>
      <w:marBottom w:val="0"/>
      <w:divBdr>
        <w:top w:val="none" w:sz="0" w:space="0" w:color="auto"/>
        <w:left w:val="none" w:sz="0" w:space="0" w:color="auto"/>
        <w:bottom w:val="none" w:sz="0" w:space="0" w:color="auto"/>
        <w:right w:val="none" w:sz="0" w:space="0" w:color="auto"/>
      </w:divBdr>
    </w:div>
    <w:div w:id="939992964">
      <w:bodyDiv w:val="1"/>
      <w:marLeft w:val="0"/>
      <w:marRight w:val="0"/>
      <w:marTop w:val="0"/>
      <w:marBottom w:val="0"/>
      <w:divBdr>
        <w:top w:val="none" w:sz="0" w:space="0" w:color="auto"/>
        <w:left w:val="none" w:sz="0" w:space="0" w:color="auto"/>
        <w:bottom w:val="none" w:sz="0" w:space="0" w:color="auto"/>
        <w:right w:val="none" w:sz="0" w:space="0" w:color="auto"/>
      </w:divBdr>
      <w:divsChild>
        <w:div w:id="703797326">
          <w:marLeft w:val="0"/>
          <w:marRight w:val="0"/>
          <w:marTop w:val="0"/>
          <w:marBottom w:val="0"/>
          <w:divBdr>
            <w:top w:val="none" w:sz="0" w:space="0" w:color="auto"/>
            <w:left w:val="none" w:sz="0" w:space="0" w:color="auto"/>
            <w:bottom w:val="none" w:sz="0" w:space="0" w:color="auto"/>
            <w:right w:val="none" w:sz="0" w:space="0" w:color="auto"/>
          </w:divBdr>
        </w:div>
        <w:div w:id="1399475502">
          <w:marLeft w:val="0"/>
          <w:marRight w:val="0"/>
          <w:marTop w:val="0"/>
          <w:marBottom w:val="0"/>
          <w:divBdr>
            <w:top w:val="none" w:sz="0" w:space="0" w:color="auto"/>
            <w:left w:val="none" w:sz="0" w:space="0" w:color="auto"/>
            <w:bottom w:val="none" w:sz="0" w:space="0" w:color="auto"/>
            <w:right w:val="none" w:sz="0" w:space="0" w:color="auto"/>
          </w:divBdr>
          <w:divsChild>
            <w:div w:id="561063057">
              <w:marLeft w:val="0"/>
              <w:marRight w:val="0"/>
              <w:marTop w:val="0"/>
              <w:marBottom w:val="0"/>
              <w:divBdr>
                <w:top w:val="none" w:sz="0" w:space="0" w:color="auto"/>
                <w:left w:val="none" w:sz="0" w:space="0" w:color="auto"/>
                <w:bottom w:val="none" w:sz="0" w:space="0" w:color="auto"/>
                <w:right w:val="none" w:sz="0" w:space="0" w:color="auto"/>
              </w:divBdr>
              <w:divsChild>
                <w:div w:id="19554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856">
          <w:marLeft w:val="0"/>
          <w:marRight w:val="0"/>
          <w:marTop w:val="100"/>
          <w:marBottom w:val="0"/>
          <w:divBdr>
            <w:top w:val="none" w:sz="0" w:space="0" w:color="auto"/>
            <w:left w:val="none" w:sz="0" w:space="0" w:color="auto"/>
            <w:bottom w:val="none" w:sz="0" w:space="0" w:color="auto"/>
            <w:right w:val="none" w:sz="0" w:space="0" w:color="auto"/>
          </w:divBdr>
          <w:divsChild>
            <w:div w:id="1233081230">
              <w:marLeft w:val="0"/>
              <w:marRight w:val="0"/>
              <w:marTop w:val="0"/>
              <w:marBottom w:val="0"/>
              <w:divBdr>
                <w:top w:val="none" w:sz="0" w:space="0" w:color="auto"/>
                <w:left w:val="none" w:sz="0" w:space="0" w:color="auto"/>
                <w:bottom w:val="none" w:sz="0" w:space="0" w:color="auto"/>
                <w:right w:val="none" w:sz="0" w:space="0" w:color="auto"/>
              </w:divBdr>
              <w:divsChild>
                <w:div w:id="1990281813">
                  <w:marLeft w:val="0"/>
                  <w:marRight w:val="0"/>
                  <w:marTop w:val="0"/>
                  <w:marBottom w:val="0"/>
                  <w:divBdr>
                    <w:top w:val="none" w:sz="0" w:space="0" w:color="auto"/>
                    <w:left w:val="none" w:sz="0" w:space="0" w:color="auto"/>
                    <w:bottom w:val="none" w:sz="0" w:space="0" w:color="auto"/>
                    <w:right w:val="none" w:sz="0" w:space="0" w:color="auto"/>
                  </w:divBdr>
                  <w:divsChild>
                    <w:div w:id="1850295073">
                      <w:marLeft w:val="0"/>
                      <w:marRight w:val="0"/>
                      <w:marTop w:val="0"/>
                      <w:marBottom w:val="0"/>
                      <w:divBdr>
                        <w:top w:val="none" w:sz="0" w:space="0" w:color="auto"/>
                        <w:left w:val="none" w:sz="0" w:space="0" w:color="auto"/>
                        <w:bottom w:val="none" w:sz="0" w:space="0" w:color="auto"/>
                        <w:right w:val="none" w:sz="0" w:space="0" w:color="auto"/>
                      </w:divBdr>
                      <w:divsChild>
                        <w:div w:id="1491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5737">
          <w:marLeft w:val="0"/>
          <w:marRight w:val="0"/>
          <w:marTop w:val="0"/>
          <w:marBottom w:val="0"/>
          <w:divBdr>
            <w:top w:val="none" w:sz="0" w:space="0" w:color="auto"/>
            <w:left w:val="none" w:sz="0" w:space="0" w:color="auto"/>
            <w:bottom w:val="none" w:sz="0" w:space="0" w:color="auto"/>
            <w:right w:val="none" w:sz="0" w:space="0" w:color="auto"/>
          </w:divBdr>
          <w:divsChild>
            <w:div w:id="1961304690">
              <w:marLeft w:val="0"/>
              <w:marRight w:val="0"/>
              <w:marTop w:val="0"/>
              <w:marBottom w:val="0"/>
              <w:divBdr>
                <w:top w:val="none" w:sz="0" w:space="0" w:color="auto"/>
                <w:left w:val="none" w:sz="0" w:space="0" w:color="auto"/>
                <w:bottom w:val="none" w:sz="0" w:space="0" w:color="auto"/>
                <w:right w:val="none" w:sz="0" w:space="0" w:color="auto"/>
              </w:divBdr>
              <w:divsChild>
                <w:div w:id="404576479">
                  <w:marLeft w:val="0"/>
                  <w:marRight w:val="0"/>
                  <w:marTop w:val="0"/>
                  <w:marBottom w:val="0"/>
                  <w:divBdr>
                    <w:top w:val="none" w:sz="0" w:space="0" w:color="auto"/>
                    <w:left w:val="none" w:sz="0" w:space="0" w:color="auto"/>
                    <w:bottom w:val="none" w:sz="0" w:space="0" w:color="auto"/>
                    <w:right w:val="none" w:sz="0" w:space="0" w:color="auto"/>
                  </w:divBdr>
                  <w:divsChild>
                    <w:div w:id="6117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846">
          <w:marLeft w:val="0"/>
          <w:marRight w:val="0"/>
          <w:marTop w:val="0"/>
          <w:marBottom w:val="0"/>
          <w:divBdr>
            <w:top w:val="none" w:sz="0" w:space="0" w:color="auto"/>
            <w:left w:val="none" w:sz="0" w:space="0" w:color="auto"/>
            <w:bottom w:val="none" w:sz="0" w:space="0" w:color="auto"/>
            <w:right w:val="none" w:sz="0" w:space="0" w:color="auto"/>
          </w:divBdr>
          <w:divsChild>
            <w:div w:id="1582526535">
              <w:marLeft w:val="0"/>
              <w:marRight w:val="0"/>
              <w:marTop w:val="0"/>
              <w:marBottom w:val="0"/>
              <w:divBdr>
                <w:top w:val="none" w:sz="0" w:space="0" w:color="auto"/>
                <w:left w:val="none" w:sz="0" w:space="0" w:color="auto"/>
                <w:bottom w:val="none" w:sz="0" w:space="0" w:color="auto"/>
                <w:right w:val="none" w:sz="0" w:space="0" w:color="auto"/>
              </w:divBdr>
              <w:divsChild>
                <w:div w:id="11716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keygeothermal.pl/en"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807</Words>
  <Characters>4845</Characters>
  <Application>Microsoft Office Word</Application>
  <DocSecurity>0</DocSecurity>
  <Lines>40</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Baldur Pétursson</dc:creator>
  <cp:keywords/>
  <dc:description/>
  <cp:lastModifiedBy>Aleksandra Kasztelewicz</cp:lastModifiedBy>
  <cp:revision>9</cp:revision>
  <cp:lastPrinted>2022-06-06T13:15:00Z</cp:lastPrinted>
  <dcterms:created xsi:type="dcterms:W3CDTF">2022-06-01T14:30:00Z</dcterms:created>
  <dcterms:modified xsi:type="dcterms:W3CDTF">2022-06-06T13:16:00Z</dcterms:modified>
</cp:coreProperties>
</file>